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659" w:rsidRPr="008D5659" w:rsidRDefault="008D5659" w:rsidP="008D5659">
      <w:pPr>
        <w:widowControl/>
        <w:shd w:val="clear" w:color="auto" w:fill="FFFFFF"/>
        <w:spacing w:after="300"/>
        <w:jc w:val="center"/>
        <w:rPr>
          <w:rFonts w:ascii="微软雅黑" w:eastAsia="微软雅黑" w:hAnsi="微软雅黑" w:cs="宋体"/>
          <w:color w:val="333333"/>
          <w:kern w:val="0"/>
          <w:sz w:val="45"/>
          <w:szCs w:val="45"/>
        </w:rPr>
      </w:pPr>
      <w:bookmarkStart w:id="0" w:name="_GoBack"/>
      <w:r w:rsidRPr="008D5659">
        <w:rPr>
          <w:rFonts w:ascii="微软雅黑" w:eastAsia="微软雅黑" w:hAnsi="微软雅黑" w:cs="宋体" w:hint="eastAsia"/>
          <w:color w:val="333333"/>
          <w:kern w:val="0"/>
          <w:sz w:val="45"/>
          <w:szCs w:val="45"/>
        </w:rPr>
        <w:t>重庆市科学技术局关于申报2021年重庆市自然科学基金项目的通知</w:t>
      </w:r>
    </w:p>
    <w:bookmarkEnd w:id="0"/>
    <w:p w:rsidR="008D5659" w:rsidRPr="008D5659" w:rsidRDefault="008D5659" w:rsidP="008D5659">
      <w:pPr>
        <w:widowControl/>
        <w:shd w:val="clear" w:color="auto" w:fill="FFFFFF"/>
        <w:spacing w:after="180" w:line="450" w:lineRule="atLeast"/>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各有关单位：</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为深入贯彻落实党中央、国务院和市委、市政府关于加强基础研究工作相关决策部署，加强市自然科学基金项目管理，根据</w:t>
      </w:r>
      <w:r w:rsidRPr="008D5659">
        <w:rPr>
          <w:rFonts w:ascii="仿宋" w:eastAsia="仿宋" w:hAnsi="仿宋" w:cs="宋体" w:hint="eastAsia"/>
          <w:color w:val="000000"/>
          <w:kern w:val="0"/>
          <w:sz w:val="32"/>
          <w:szCs w:val="32"/>
        </w:rPr>
        <w:t>《重庆市科研项目管理办法》(渝科局发〔2019〕11号)《重庆市自然科学基金项目实施办法（试行）》(渝科委发〔2018〕111号)相</w:t>
      </w:r>
      <w:r w:rsidRPr="008D5659">
        <w:rPr>
          <w:rFonts w:ascii="仿宋" w:eastAsia="仿宋" w:hAnsi="仿宋" w:cs="宋体" w:hint="eastAsia"/>
          <w:color w:val="333333"/>
          <w:kern w:val="0"/>
          <w:sz w:val="32"/>
          <w:szCs w:val="32"/>
        </w:rPr>
        <w:t>关规定，结合年度工作安排，</w:t>
      </w:r>
      <w:proofErr w:type="gramStart"/>
      <w:r w:rsidRPr="008D5659">
        <w:rPr>
          <w:rFonts w:ascii="仿宋" w:eastAsia="仿宋" w:hAnsi="仿宋" w:cs="宋体" w:hint="eastAsia"/>
          <w:color w:val="333333"/>
          <w:kern w:val="0"/>
          <w:sz w:val="32"/>
          <w:szCs w:val="32"/>
        </w:rPr>
        <w:t>现启动</w:t>
      </w:r>
      <w:proofErr w:type="gramEnd"/>
      <w:r w:rsidRPr="008D5659">
        <w:rPr>
          <w:rFonts w:ascii="仿宋" w:eastAsia="仿宋" w:hAnsi="仿宋" w:cs="宋体" w:hint="eastAsia"/>
          <w:color w:val="333333"/>
          <w:kern w:val="0"/>
          <w:sz w:val="32"/>
          <w:szCs w:val="32"/>
        </w:rPr>
        <w:t>2021年重庆市自然科学基金项目组织申报工作。现将有关事项通知如下：</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黑体" w:eastAsia="黑体" w:hAnsi="黑体" w:cs="宋体" w:hint="eastAsia"/>
          <w:color w:val="333333"/>
          <w:kern w:val="0"/>
          <w:sz w:val="32"/>
          <w:szCs w:val="32"/>
        </w:rPr>
        <w:t>一、内涵定位</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市自然科学基金项目</w:t>
      </w:r>
      <w:r w:rsidRPr="008D5659">
        <w:rPr>
          <w:rFonts w:ascii="仿宋" w:eastAsia="仿宋" w:hAnsi="仿宋" w:cs="宋体" w:hint="eastAsia"/>
          <w:color w:val="000000"/>
          <w:kern w:val="0"/>
          <w:sz w:val="32"/>
          <w:szCs w:val="32"/>
        </w:rPr>
        <w:t>是我市科技计划体系的重要组成部分，主要聚焦我市经济社会发展中的基础性、战略性、前瞻性科学问题，支持科研人员开展基础研究、应用基础研究和前沿探索</w:t>
      </w:r>
      <w:r w:rsidRPr="008D5659">
        <w:rPr>
          <w:rFonts w:ascii="仿宋" w:eastAsia="仿宋" w:hAnsi="仿宋" w:cs="宋体" w:hint="eastAsia"/>
          <w:color w:val="333333"/>
          <w:kern w:val="0"/>
          <w:sz w:val="32"/>
          <w:szCs w:val="32"/>
        </w:rPr>
        <w:t>。</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黑体" w:eastAsia="黑体" w:hAnsi="黑体" w:cs="宋体" w:hint="eastAsia"/>
          <w:color w:val="333333"/>
          <w:kern w:val="0"/>
          <w:sz w:val="32"/>
          <w:szCs w:val="32"/>
        </w:rPr>
        <w:t>二、项目类型</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2021年市自然科学基金项目受理申报市自然科学基金面上项目、博士后科学基金项目、市杰出青年科学基金项目、创新研究群体项目</w:t>
      </w:r>
      <w:r w:rsidRPr="008D5659">
        <w:rPr>
          <w:rFonts w:ascii="仿宋" w:eastAsia="仿宋" w:hAnsi="仿宋" w:cs="宋体" w:hint="eastAsia"/>
          <w:color w:val="000000"/>
          <w:kern w:val="0"/>
          <w:sz w:val="32"/>
          <w:szCs w:val="32"/>
        </w:rPr>
        <w:t>等4类项目。</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黑体" w:eastAsia="黑体" w:hAnsi="黑体" w:cs="宋体" w:hint="eastAsia"/>
          <w:color w:val="000000"/>
          <w:kern w:val="0"/>
          <w:sz w:val="32"/>
          <w:szCs w:val="32"/>
        </w:rPr>
        <w:t>三、申报要求</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000000"/>
          <w:kern w:val="0"/>
          <w:sz w:val="32"/>
          <w:szCs w:val="32"/>
        </w:rPr>
        <w:lastRenderedPageBreak/>
        <w:t>（一）单位和个人信息注册。项目依托单位、项目负责人和项目组成员应当事先在“重庆市科技管理信息系统”中</w:t>
      </w:r>
      <w:r w:rsidRPr="008D5659">
        <w:rPr>
          <w:rFonts w:ascii="仿宋" w:eastAsia="仿宋" w:hAnsi="仿宋" w:cs="宋体" w:hint="eastAsia"/>
          <w:color w:val="333333"/>
          <w:kern w:val="0"/>
          <w:sz w:val="32"/>
          <w:szCs w:val="32"/>
        </w:rPr>
        <w:t>注册备案，且达到社会信用等级和科研信用等级的相关要求。</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（二）项</w:t>
      </w:r>
      <w:r w:rsidRPr="008D5659">
        <w:rPr>
          <w:rFonts w:ascii="仿宋" w:eastAsia="仿宋" w:hAnsi="仿宋" w:cs="宋体" w:hint="eastAsia"/>
          <w:color w:val="000000"/>
          <w:kern w:val="0"/>
          <w:sz w:val="32"/>
          <w:szCs w:val="32"/>
        </w:rPr>
        <w:t>目依托单位要求。项目依托单位应</w:t>
      </w:r>
      <w:r w:rsidRPr="008D5659">
        <w:rPr>
          <w:rFonts w:ascii="仿宋" w:eastAsia="仿宋" w:hAnsi="仿宋" w:cs="宋体" w:hint="eastAsia"/>
          <w:color w:val="333333"/>
          <w:kern w:val="0"/>
          <w:sz w:val="32"/>
          <w:szCs w:val="32"/>
        </w:rPr>
        <w:t>当是重庆市行政区域内设立、登记、注册并具有独立法人资格的企事业单位或其他机构。</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（三）项目负责人及参与人要求</w:t>
      </w:r>
      <w:r w:rsidRPr="008D5659">
        <w:rPr>
          <w:rFonts w:ascii="仿宋" w:eastAsia="仿宋" w:hAnsi="仿宋" w:cs="宋体" w:hint="eastAsia"/>
          <w:color w:val="000000"/>
          <w:kern w:val="0"/>
          <w:sz w:val="32"/>
          <w:szCs w:val="32"/>
        </w:rPr>
        <w:t>。项目负责人申请主持项目和主持在</w:t>
      </w:r>
      <w:proofErr w:type="gramStart"/>
      <w:r w:rsidRPr="008D5659">
        <w:rPr>
          <w:rFonts w:ascii="仿宋" w:eastAsia="仿宋" w:hAnsi="仿宋" w:cs="宋体" w:hint="eastAsia"/>
          <w:color w:val="000000"/>
          <w:kern w:val="0"/>
          <w:sz w:val="32"/>
          <w:szCs w:val="32"/>
        </w:rPr>
        <w:t>研</w:t>
      </w:r>
      <w:proofErr w:type="gramEnd"/>
      <w:r w:rsidRPr="008D5659">
        <w:rPr>
          <w:rFonts w:ascii="仿宋" w:eastAsia="仿宋" w:hAnsi="仿宋" w:cs="宋体" w:hint="eastAsia"/>
          <w:color w:val="000000"/>
          <w:kern w:val="0"/>
          <w:sz w:val="32"/>
          <w:szCs w:val="32"/>
        </w:rPr>
        <w:t>项目的总数不超过1项；项目参与人参与申请项目和在</w:t>
      </w:r>
      <w:proofErr w:type="gramStart"/>
      <w:r w:rsidRPr="008D5659">
        <w:rPr>
          <w:rFonts w:ascii="仿宋" w:eastAsia="仿宋" w:hAnsi="仿宋" w:cs="宋体" w:hint="eastAsia"/>
          <w:color w:val="000000"/>
          <w:kern w:val="0"/>
          <w:sz w:val="32"/>
          <w:szCs w:val="32"/>
        </w:rPr>
        <w:t>研</w:t>
      </w:r>
      <w:proofErr w:type="gramEnd"/>
      <w:r w:rsidRPr="008D5659">
        <w:rPr>
          <w:rFonts w:ascii="仿宋" w:eastAsia="仿宋" w:hAnsi="仿宋" w:cs="宋体" w:hint="eastAsia"/>
          <w:color w:val="000000"/>
          <w:kern w:val="0"/>
          <w:sz w:val="32"/>
          <w:szCs w:val="32"/>
        </w:rPr>
        <w:t>项目不超过2项。</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四）项目申请人务必认真阅读“2021年重庆市自然科学基金项目申报指南”（附件1），项目名称应符合基础科学研究定位要求。项目研究应注重标志性成果的质量、贡献和影响，涉及人体研究、实验动物的项目，应严格遵守科学伦理、实验动物、人类遗传资源管理等有关规定的要求。</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（五）科研诚信承诺。项目负责人和项</w:t>
      </w:r>
      <w:r w:rsidRPr="008D5659">
        <w:rPr>
          <w:rFonts w:ascii="仿宋" w:eastAsia="仿宋" w:hAnsi="仿宋" w:cs="宋体" w:hint="eastAsia"/>
          <w:color w:val="000000"/>
          <w:kern w:val="0"/>
          <w:sz w:val="32"/>
          <w:szCs w:val="32"/>
        </w:rPr>
        <w:t>目依托单位须出具“科研诚信承诺书”，盖章后作为附件上传，承诺事</w:t>
      </w:r>
      <w:r w:rsidRPr="008D5659">
        <w:rPr>
          <w:rFonts w:ascii="仿宋" w:eastAsia="仿宋" w:hAnsi="仿宋" w:cs="宋体" w:hint="eastAsia"/>
          <w:color w:val="333333"/>
          <w:kern w:val="0"/>
          <w:sz w:val="32"/>
          <w:szCs w:val="32"/>
        </w:rPr>
        <w:t>项纳入科研信用管理。</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（六）合作协议。有多个单位参与项目申报的，参与单位应签订“科研项目合作协议”，签字签章后作为附件上传。</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lastRenderedPageBreak/>
        <w:t>（七）不支持将研究内容相同或基本相同的项目，以同一申请人或者不同申请人的名义向不同机构进行多处申请。</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（八）凡是发现项目申报过程存在违规违纪行为的，可以向</w:t>
      </w:r>
      <w:r w:rsidRPr="008D5659">
        <w:rPr>
          <w:rFonts w:ascii="仿宋" w:eastAsia="仿宋" w:hAnsi="仿宋" w:cs="宋体" w:hint="eastAsia"/>
          <w:color w:val="000000"/>
          <w:kern w:val="0"/>
          <w:sz w:val="32"/>
          <w:szCs w:val="32"/>
        </w:rPr>
        <w:t>市纪委监委驻市科学技术局纪检监察组</w:t>
      </w:r>
      <w:r w:rsidRPr="008D5659">
        <w:rPr>
          <w:rFonts w:ascii="仿宋" w:eastAsia="仿宋" w:hAnsi="仿宋" w:cs="宋体" w:hint="eastAsia"/>
          <w:color w:val="333333"/>
          <w:kern w:val="0"/>
          <w:sz w:val="32"/>
          <w:szCs w:val="32"/>
        </w:rPr>
        <w:t>或市科技局机关纪委书面实名反映有关情况。</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黑体" w:eastAsia="黑体" w:hAnsi="黑体" w:cs="宋体" w:hint="eastAsia"/>
          <w:color w:val="333333"/>
          <w:kern w:val="0"/>
          <w:sz w:val="32"/>
          <w:szCs w:val="32"/>
        </w:rPr>
        <w:t>四、申报方式</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2021年度申报项目均通过</w:t>
      </w:r>
      <w:r w:rsidRPr="008D5659">
        <w:rPr>
          <w:rFonts w:ascii="仿宋" w:eastAsia="仿宋" w:hAnsi="仿宋" w:cs="宋体" w:hint="eastAsia"/>
          <w:color w:val="000000"/>
          <w:kern w:val="0"/>
          <w:sz w:val="32"/>
          <w:szCs w:val="32"/>
        </w:rPr>
        <w:t>“重庆市科技管理信息系统——科研项目子系统”实行网上在</w:t>
      </w:r>
      <w:r w:rsidRPr="008D5659">
        <w:rPr>
          <w:rFonts w:ascii="仿宋" w:eastAsia="仿宋" w:hAnsi="仿宋" w:cs="宋体" w:hint="eastAsia"/>
          <w:color w:val="333333"/>
          <w:kern w:val="0"/>
          <w:sz w:val="32"/>
          <w:szCs w:val="32"/>
        </w:rPr>
        <w:t>线申报。</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（一）申请提交。项目负责人在线完成填报并认真检查确认后，提交项目申报书至项目</w:t>
      </w:r>
      <w:r w:rsidRPr="008D5659">
        <w:rPr>
          <w:rFonts w:ascii="仿宋" w:eastAsia="仿宋" w:hAnsi="仿宋" w:cs="宋体" w:hint="eastAsia"/>
          <w:color w:val="000000"/>
          <w:kern w:val="0"/>
          <w:sz w:val="32"/>
          <w:szCs w:val="32"/>
        </w:rPr>
        <w:t>依托单位审核。</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000000"/>
          <w:kern w:val="0"/>
          <w:sz w:val="32"/>
          <w:szCs w:val="32"/>
        </w:rPr>
        <w:t>（二）单位审核。项目依托单位对项目负责人和项目参与人的申请资格及申请书的真实性、完整性进行审核，符合申报条件的提交至“重庆市科技管理信息系统——科研项目子系统”。</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（三）提交确认。项目申报书实行网上在线提交，相关附件材料签字签章后以PDF格式上传，并按“项目负责人提交——项</w:t>
      </w:r>
      <w:r w:rsidRPr="008D5659">
        <w:rPr>
          <w:rFonts w:ascii="仿宋" w:eastAsia="仿宋" w:hAnsi="仿宋" w:cs="宋体" w:hint="eastAsia"/>
          <w:color w:val="000000"/>
          <w:kern w:val="0"/>
          <w:sz w:val="32"/>
          <w:szCs w:val="32"/>
        </w:rPr>
        <w:t>目依托单位审核——项目依托单位提交”的流程操作。</w:t>
      </w:r>
      <w:proofErr w:type="gramStart"/>
      <w:r w:rsidRPr="008D5659">
        <w:rPr>
          <w:rFonts w:ascii="仿宋" w:eastAsia="仿宋" w:hAnsi="仿宋" w:cs="宋体" w:hint="eastAsia"/>
          <w:color w:val="000000"/>
          <w:kern w:val="0"/>
          <w:sz w:val="32"/>
          <w:szCs w:val="32"/>
        </w:rPr>
        <w:t>请项目</w:t>
      </w:r>
      <w:proofErr w:type="gramEnd"/>
      <w:r w:rsidRPr="008D5659">
        <w:rPr>
          <w:rFonts w:ascii="仿宋" w:eastAsia="仿宋" w:hAnsi="仿宋" w:cs="宋体" w:hint="eastAsia"/>
          <w:color w:val="000000"/>
          <w:kern w:val="0"/>
          <w:sz w:val="32"/>
          <w:szCs w:val="32"/>
        </w:rPr>
        <w:t>负责人和项目依托单位按照网上申报系统提示如实填报申报书，并务必在提交前检查确认相关填报信息，一旦项目依托单位确认</w:t>
      </w:r>
      <w:r w:rsidRPr="008D5659">
        <w:rPr>
          <w:rFonts w:ascii="仿宋" w:eastAsia="仿宋" w:hAnsi="仿宋" w:cs="宋体" w:hint="eastAsia"/>
          <w:color w:val="333333"/>
          <w:kern w:val="0"/>
          <w:sz w:val="32"/>
          <w:szCs w:val="32"/>
        </w:rPr>
        <w:t>并正式提交后，将不予修改、退回。</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000000"/>
          <w:kern w:val="0"/>
          <w:sz w:val="32"/>
          <w:szCs w:val="32"/>
        </w:rPr>
        <w:lastRenderedPageBreak/>
        <w:t>（四）实行“无纸化”项目申报。项</w:t>
      </w:r>
      <w:r w:rsidRPr="008D5659">
        <w:rPr>
          <w:rFonts w:ascii="仿宋" w:eastAsia="仿宋" w:hAnsi="仿宋" w:cs="宋体" w:hint="eastAsia"/>
          <w:color w:val="333333"/>
          <w:kern w:val="0"/>
          <w:sz w:val="32"/>
          <w:szCs w:val="32"/>
        </w:rPr>
        <w:t>目申请时，只需要在线确认提交电子申请书及相关申报材料，无需报送纸质申请材料；项目立项后，项目负责人在线提交电子版任务书；</w:t>
      </w:r>
      <w:r w:rsidRPr="008D5659">
        <w:rPr>
          <w:rFonts w:ascii="仿宋" w:eastAsia="仿宋" w:hAnsi="仿宋" w:cs="宋体" w:hint="eastAsia"/>
          <w:color w:val="000000"/>
          <w:kern w:val="0"/>
          <w:sz w:val="32"/>
          <w:szCs w:val="32"/>
        </w:rPr>
        <w:t>所有涉及项目签字和盖章的材料均以电子扫描</w:t>
      </w:r>
      <w:proofErr w:type="gramStart"/>
      <w:r w:rsidRPr="008D5659">
        <w:rPr>
          <w:rFonts w:ascii="仿宋" w:eastAsia="仿宋" w:hAnsi="仿宋" w:cs="宋体" w:hint="eastAsia"/>
          <w:color w:val="000000"/>
          <w:kern w:val="0"/>
          <w:sz w:val="32"/>
          <w:szCs w:val="32"/>
        </w:rPr>
        <w:t>件形式</w:t>
      </w:r>
      <w:proofErr w:type="gramEnd"/>
      <w:r w:rsidRPr="008D5659">
        <w:rPr>
          <w:rFonts w:ascii="仿宋" w:eastAsia="仿宋" w:hAnsi="仿宋" w:cs="宋体" w:hint="eastAsia"/>
          <w:color w:val="000000"/>
          <w:kern w:val="0"/>
          <w:sz w:val="32"/>
          <w:szCs w:val="32"/>
        </w:rPr>
        <w:t>作为附件材料上传系统。</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（五）科研诚信管理。项目申报所涉及的签字和盖章必须真实完整，否则视为无效申报，不进入立项评审环节。签字盖章的真实性将纳入科研诚信管理。</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黑体" w:eastAsia="黑体" w:hAnsi="黑体" w:cs="宋体" w:hint="eastAsia"/>
          <w:color w:val="333333"/>
          <w:kern w:val="0"/>
          <w:sz w:val="32"/>
          <w:szCs w:val="32"/>
        </w:rPr>
        <w:t>五、申报时限</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系统申报时间：</w:t>
      </w:r>
      <w:r w:rsidRPr="008D5659">
        <w:rPr>
          <w:rFonts w:ascii="仿宋" w:eastAsia="仿宋" w:hAnsi="仿宋" w:cs="宋体" w:hint="eastAsia"/>
          <w:color w:val="000000"/>
          <w:kern w:val="0"/>
          <w:sz w:val="32"/>
          <w:szCs w:val="32"/>
        </w:rPr>
        <w:t>2021年4月6日09:00至4月30日16:00。为避免截止日因集中申报造成网络拥堵，</w:t>
      </w:r>
      <w:proofErr w:type="gramStart"/>
      <w:r w:rsidRPr="008D5659">
        <w:rPr>
          <w:rFonts w:ascii="仿宋" w:eastAsia="仿宋" w:hAnsi="仿宋" w:cs="宋体" w:hint="eastAsia"/>
          <w:color w:val="000000"/>
          <w:kern w:val="0"/>
          <w:sz w:val="32"/>
          <w:szCs w:val="32"/>
        </w:rPr>
        <w:t>请项目</w:t>
      </w:r>
      <w:proofErr w:type="gramEnd"/>
      <w:r w:rsidRPr="008D5659">
        <w:rPr>
          <w:rFonts w:ascii="仿宋" w:eastAsia="仿宋" w:hAnsi="仿宋" w:cs="宋体" w:hint="eastAsia"/>
          <w:color w:val="000000"/>
          <w:kern w:val="0"/>
          <w:sz w:val="32"/>
          <w:szCs w:val="32"/>
        </w:rPr>
        <w:t>申报人和项目依托单位妥善</w:t>
      </w:r>
      <w:r w:rsidRPr="008D5659">
        <w:rPr>
          <w:rFonts w:ascii="仿宋" w:eastAsia="仿宋" w:hAnsi="仿宋" w:cs="宋体" w:hint="eastAsia"/>
          <w:color w:val="333333"/>
          <w:kern w:val="0"/>
          <w:sz w:val="32"/>
          <w:szCs w:val="32"/>
        </w:rPr>
        <w:t>安排提交时间，确保项目顺利提交。</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项目申报单位和负责人可关注“科研项目查询”移动客户端实时掌握项目动态。（查询路径：关注“创新重庆”公众号——重要专题——科研项目查询）</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黑体" w:eastAsia="黑体" w:hAnsi="黑体" w:cs="宋体" w:hint="eastAsia"/>
          <w:color w:val="333333"/>
          <w:kern w:val="0"/>
          <w:sz w:val="32"/>
          <w:szCs w:val="32"/>
        </w:rPr>
        <w:t>六、有关说明</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（一）</w:t>
      </w:r>
      <w:r w:rsidRPr="008D5659">
        <w:rPr>
          <w:rFonts w:ascii="仿宋" w:eastAsia="仿宋" w:hAnsi="仿宋" w:cs="宋体" w:hint="eastAsia"/>
          <w:color w:val="000000"/>
          <w:kern w:val="0"/>
          <w:sz w:val="32"/>
          <w:szCs w:val="32"/>
        </w:rPr>
        <w:t>面上项目、博士后项目、杰</w:t>
      </w:r>
      <w:proofErr w:type="gramStart"/>
      <w:r w:rsidRPr="008D5659">
        <w:rPr>
          <w:rFonts w:ascii="仿宋" w:eastAsia="仿宋" w:hAnsi="仿宋" w:cs="宋体" w:hint="eastAsia"/>
          <w:color w:val="000000"/>
          <w:kern w:val="0"/>
          <w:sz w:val="32"/>
          <w:szCs w:val="32"/>
        </w:rPr>
        <w:t>青项目</w:t>
      </w:r>
      <w:proofErr w:type="gramEnd"/>
      <w:r w:rsidRPr="008D5659">
        <w:rPr>
          <w:rFonts w:ascii="仿宋" w:eastAsia="仿宋" w:hAnsi="仿宋" w:cs="宋体" w:hint="eastAsia"/>
          <w:color w:val="000000"/>
          <w:kern w:val="0"/>
          <w:sz w:val="32"/>
          <w:szCs w:val="32"/>
        </w:rPr>
        <w:t>实行项</w:t>
      </w:r>
      <w:r w:rsidRPr="008D5659">
        <w:rPr>
          <w:rFonts w:ascii="仿宋" w:eastAsia="仿宋" w:hAnsi="仿宋" w:cs="宋体" w:hint="eastAsia"/>
          <w:color w:val="333333"/>
          <w:kern w:val="0"/>
          <w:sz w:val="32"/>
          <w:szCs w:val="32"/>
        </w:rPr>
        <w:t>目经费使用“包干制”，无需编制项目预算，项目负责人须提交《项目经费使用“包干制”承诺书》（附件5）。</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（二）2019年、2020年连续两年申请市自然科学基金面上项目未获资助的项目申请人今年暂停申报面上项目。</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黑体" w:eastAsia="黑体" w:hAnsi="黑体" w:cs="宋体" w:hint="eastAsia"/>
          <w:color w:val="333333"/>
          <w:kern w:val="0"/>
          <w:sz w:val="32"/>
          <w:szCs w:val="32"/>
        </w:rPr>
        <w:lastRenderedPageBreak/>
        <w:t>七、咨询电话</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（一）申报咨询：</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科技项目管理服务中心咨询：023-67512626</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基础研究处：徐正建，023-67817170；陈恒，023-67605997；传真：023-67513680</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w:t>
      </w:r>
      <w:r w:rsidRPr="008D5659">
        <w:rPr>
          <w:rFonts w:ascii="仿宋" w:eastAsia="仿宋" w:hAnsi="仿宋" w:cs="宋体" w:hint="eastAsia"/>
          <w:color w:val="000000"/>
          <w:kern w:val="0"/>
          <w:sz w:val="32"/>
          <w:szCs w:val="32"/>
        </w:rPr>
        <w:t>二）系统与网络技术咨询：张川 023-67511205</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（三）监督与投诉：</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市纪委监委驻市科学技术局纪检监察组：</w:t>
      </w:r>
      <w:r w:rsidRPr="008D5659">
        <w:rPr>
          <w:rFonts w:ascii="仿宋" w:eastAsia="仿宋" w:hAnsi="仿宋" w:cs="宋体" w:hint="eastAsia"/>
          <w:color w:val="000000"/>
          <w:kern w:val="0"/>
          <w:sz w:val="32"/>
          <w:szCs w:val="32"/>
        </w:rPr>
        <w:t>何传英 023-67513576</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000000"/>
          <w:kern w:val="0"/>
          <w:sz w:val="32"/>
          <w:szCs w:val="32"/>
        </w:rPr>
        <w:t>市科技局机关纪委：辛文辉 023-67600056</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 </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 </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 </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附件：</w:t>
      </w:r>
    </w:p>
    <w:p w:rsidR="008D5659" w:rsidRPr="008D5659" w:rsidRDefault="008D5659" w:rsidP="008D5659">
      <w:pPr>
        <w:widowControl/>
        <w:shd w:val="clear" w:color="auto" w:fill="FFFFFF"/>
        <w:spacing w:line="600" w:lineRule="atLeast"/>
        <w:ind w:left="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1.2021年重庆市自然科学基金项目申报指南</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2.重庆市自然科学基金项目申报书模板（压缩包）</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3.科研诚信承诺书</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4.科研项目合作协议</w:t>
      </w:r>
    </w:p>
    <w:p w:rsidR="008D5659" w:rsidRPr="008D5659" w:rsidRDefault="008D5659" w:rsidP="008D5659">
      <w:pPr>
        <w:widowControl/>
        <w:shd w:val="clear" w:color="auto" w:fill="FFFFFF"/>
        <w:spacing w:line="600" w:lineRule="atLeast"/>
        <w:ind w:firstLine="645"/>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5.项目经费使用“包干制”承诺书</w:t>
      </w:r>
    </w:p>
    <w:p w:rsidR="008D5659" w:rsidRPr="008D5659" w:rsidRDefault="008D5659" w:rsidP="008D5659">
      <w:pPr>
        <w:widowControl/>
        <w:shd w:val="clear" w:color="auto" w:fill="FFFFFF"/>
        <w:spacing w:line="600" w:lineRule="atLeast"/>
        <w:jc w:val="lef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 </w:t>
      </w:r>
    </w:p>
    <w:p w:rsidR="008D5659" w:rsidRPr="008D5659" w:rsidRDefault="008D5659" w:rsidP="008D5659">
      <w:pPr>
        <w:widowControl/>
        <w:shd w:val="clear" w:color="auto" w:fill="FFFFFF"/>
        <w:spacing w:line="600" w:lineRule="atLeast"/>
        <w:jc w:val="righ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重庆市科学技术局</w:t>
      </w:r>
    </w:p>
    <w:p w:rsidR="008D5659" w:rsidRPr="008D5659" w:rsidRDefault="008D5659" w:rsidP="008D5659">
      <w:pPr>
        <w:widowControl/>
        <w:shd w:val="clear" w:color="auto" w:fill="FFFFFF"/>
        <w:spacing w:line="600" w:lineRule="atLeast"/>
        <w:jc w:val="right"/>
        <w:rPr>
          <w:rFonts w:ascii="微软雅黑" w:eastAsia="微软雅黑" w:hAnsi="微软雅黑" w:cs="宋体" w:hint="eastAsia"/>
          <w:color w:val="333333"/>
          <w:kern w:val="0"/>
          <w:sz w:val="24"/>
          <w:szCs w:val="24"/>
        </w:rPr>
      </w:pPr>
      <w:r w:rsidRPr="008D5659">
        <w:rPr>
          <w:rFonts w:ascii="仿宋" w:eastAsia="仿宋" w:hAnsi="仿宋" w:cs="宋体" w:hint="eastAsia"/>
          <w:color w:val="333333"/>
          <w:kern w:val="0"/>
          <w:sz w:val="32"/>
          <w:szCs w:val="32"/>
        </w:rPr>
        <w:t>2021年4月1日</w:t>
      </w:r>
    </w:p>
    <w:p w:rsidR="008E6076" w:rsidRPr="008D5659" w:rsidRDefault="008E6076"/>
    <w:sectPr w:rsidR="008E6076" w:rsidRPr="008D56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68A"/>
    <w:rsid w:val="007D568A"/>
    <w:rsid w:val="008D5659"/>
    <w:rsid w:val="008E6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B7D11C-946F-4F0B-8161-65B0AAC76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
    <w:name w:val="tit"/>
    <w:basedOn w:val="a"/>
    <w:rsid w:val="008D5659"/>
    <w:pPr>
      <w:widowControl/>
      <w:spacing w:before="100" w:beforeAutospacing="1" w:after="100" w:afterAutospacing="1"/>
      <w:jc w:val="left"/>
    </w:pPr>
    <w:rPr>
      <w:rFonts w:ascii="宋体" w:eastAsia="宋体" w:hAnsi="宋体" w:cs="宋体"/>
      <w:kern w:val="0"/>
      <w:sz w:val="24"/>
      <w:szCs w:val="24"/>
    </w:rPr>
  </w:style>
  <w:style w:type="character" w:customStyle="1" w:styleId="tit1">
    <w:name w:val="tit1"/>
    <w:basedOn w:val="a0"/>
    <w:rsid w:val="008D5659"/>
  </w:style>
  <w:style w:type="character" w:customStyle="1" w:styleId="con">
    <w:name w:val="con"/>
    <w:basedOn w:val="a0"/>
    <w:rsid w:val="008D5659"/>
  </w:style>
  <w:style w:type="character" w:customStyle="1" w:styleId="apple-converted-space">
    <w:name w:val="apple-converted-space"/>
    <w:basedOn w:val="a0"/>
    <w:rsid w:val="008D5659"/>
  </w:style>
  <w:style w:type="paragraph" w:styleId="a3">
    <w:name w:val="Normal (Web)"/>
    <w:basedOn w:val="a"/>
    <w:uiPriority w:val="99"/>
    <w:semiHidden/>
    <w:unhideWhenUsed/>
    <w:rsid w:val="008D565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108773">
      <w:bodyDiv w:val="1"/>
      <w:marLeft w:val="0"/>
      <w:marRight w:val="0"/>
      <w:marTop w:val="0"/>
      <w:marBottom w:val="0"/>
      <w:divBdr>
        <w:top w:val="none" w:sz="0" w:space="0" w:color="auto"/>
        <w:left w:val="none" w:sz="0" w:space="0" w:color="auto"/>
        <w:bottom w:val="none" w:sz="0" w:space="0" w:color="auto"/>
        <w:right w:val="none" w:sz="0" w:space="0" w:color="auto"/>
      </w:divBdr>
      <w:divsChild>
        <w:div w:id="706755718">
          <w:marLeft w:val="0"/>
          <w:marRight w:val="0"/>
          <w:marTop w:val="0"/>
          <w:marBottom w:val="510"/>
          <w:divBdr>
            <w:top w:val="none" w:sz="0" w:space="0" w:color="auto"/>
            <w:left w:val="none" w:sz="0" w:space="0" w:color="auto"/>
            <w:bottom w:val="none" w:sz="0" w:space="0" w:color="auto"/>
            <w:right w:val="none" w:sz="0" w:space="0" w:color="auto"/>
          </w:divBdr>
          <w:divsChild>
            <w:div w:id="1744988595">
              <w:marLeft w:val="0"/>
              <w:marRight w:val="0"/>
              <w:marTop w:val="0"/>
              <w:marBottom w:val="0"/>
              <w:divBdr>
                <w:top w:val="single" w:sz="6" w:space="2" w:color="E5E5E5"/>
                <w:left w:val="single" w:sz="6" w:space="2" w:color="E5E5E5"/>
                <w:bottom w:val="single" w:sz="6" w:space="2" w:color="E5E5E5"/>
                <w:right w:val="single" w:sz="6" w:space="2" w:color="E5E5E5"/>
              </w:divBdr>
            </w:div>
          </w:divsChild>
        </w:div>
        <w:div w:id="895093481">
          <w:marLeft w:val="0"/>
          <w:marRight w:val="0"/>
          <w:marTop w:val="0"/>
          <w:marBottom w:val="0"/>
          <w:divBdr>
            <w:top w:val="single" w:sz="6" w:space="26" w:color="E5E5E5"/>
            <w:left w:val="none" w:sz="0" w:space="0" w:color="auto"/>
            <w:bottom w:val="none" w:sz="0" w:space="0" w:color="auto"/>
            <w:right w:val="none" w:sz="0" w:space="0" w:color="auto"/>
          </w:divBdr>
          <w:divsChild>
            <w:div w:id="205812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306</Words>
  <Characters>1750</Characters>
  <Application>Microsoft Office Word</Application>
  <DocSecurity>0</DocSecurity>
  <Lines>14</Lines>
  <Paragraphs>4</Paragraphs>
  <ScaleCrop>false</ScaleCrop>
  <Company>Microsoft</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3</cp:revision>
  <dcterms:created xsi:type="dcterms:W3CDTF">2021-04-02T00:54:00Z</dcterms:created>
  <dcterms:modified xsi:type="dcterms:W3CDTF">2021-04-02T00:54:00Z</dcterms:modified>
</cp:coreProperties>
</file>