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  <w:lang w:eastAsia="zh-CN"/>
        </w:rPr>
        <w:t>附件一：</w:t>
      </w:r>
      <w:r>
        <w:rPr>
          <w:rFonts w:hint="eastAsia" w:ascii="宋体"/>
          <w:b/>
          <w:sz w:val="32"/>
          <w:szCs w:val="32"/>
        </w:rPr>
        <w:t>重庆城市管理职业学院二级单位分散采购</w:t>
      </w:r>
      <w:r>
        <w:rPr>
          <w:rFonts w:hint="eastAsia" w:ascii="宋体"/>
          <w:b/>
          <w:sz w:val="32"/>
          <w:szCs w:val="32"/>
          <w:lang w:eastAsia="zh-CN"/>
        </w:rPr>
        <w:t>项目</w:t>
      </w:r>
      <w:r>
        <w:rPr>
          <w:rFonts w:hint="eastAsia" w:ascii="宋体"/>
          <w:b/>
          <w:sz w:val="32"/>
          <w:szCs w:val="32"/>
        </w:rPr>
        <w:t>汇总表</w:t>
      </w:r>
    </w:p>
    <w:p>
      <w:pPr>
        <w:adjustRightInd w:val="0"/>
        <w:snapToGrid w:val="0"/>
        <w:spacing w:line="360" w:lineRule="auto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单位名称（盖章）：                      负责人：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58"/>
        <w:gridCol w:w="1155"/>
        <w:gridCol w:w="1155"/>
        <w:gridCol w:w="1155"/>
        <w:gridCol w:w="1565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项目名称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预算金额（元）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采购时间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成交金额（元）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中标单位名称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供应商联系人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供应商电话号码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5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6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7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8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9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10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11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12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b/>
          <w:sz w:val="32"/>
          <w:szCs w:val="32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F19FE"/>
    <w:rsid w:val="5C5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2020-11-23T03:51:00Z</dcterms:created>
  <dc:creator>曼</dc:creator>
  <cp:lastModifiedBy>曼</cp:lastModifiedBy>
  <dcterms:modified xsi:type="dcterms:W3CDTF">2020-11-23T03:51:42Z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