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92" w:rsidRDefault="00533B92" w:rsidP="005D2F1F">
      <w:pPr>
        <w:pStyle w:val="Title"/>
        <w:tabs>
          <w:tab w:val="left" w:pos="5625"/>
        </w:tabs>
        <w:adjustRightInd w:val="0"/>
        <w:snapToGrid w:val="0"/>
        <w:spacing w:before="0" w:after="0" w:line="600" w:lineRule="exact"/>
        <w:jc w:val="left"/>
        <w:rPr>
          <w:rFonts w:ascii="方正小标宋_GBK" w:eastAsia="方正小标宋_GBK"/>
          <w:sz w:val="44"/>
          <w:szCs w:val="44"/>
        </w:rPr>
      </w:pPr>
      <w:r>
        <w:rPr>
          <w:rFonts w:ascii="方正小标宋_GBK" w:eastAsia="方正小标宋_GBK"/>
          <w:sz w:val="44"/>
          <w:szCs w:val="44"/>
        </w:rPr>
        <w:tab/>
      </w:r>
    </w:p>
    <w:p w:rsidR="00533B92" w:rsidRPr="005D2F1F" w:rsidRDefault="00533B92" w:rsidP="00FE6F4D">
      <w:pPr>
        <w:pStyle w:val="Title"/>
        <w:adjustRightInd w:val="0"/>
        <w:snapToGrid w:val="0"/>
        <w:spacing w:before="0" w:after="0" w:line="600" w:lineRule="exact"/>
        <w:rPr>
          <w:rFonts w:ascii="方正小标宋_GBK" w:eastAsia="方正小标宋_GBK"/>
          <w:b w:val="0"/>
          <w:sz w:val="44"/>
          <w:szCs w:val="44"/>
        </w:rPr>
      </w:pPr>
      <w:r w:rsidRPr="005D2F1F">
        <w:rPr>
          <w:rFonts w:ascii="方正小标宋_GBK" w:eastAsia="方正小标宋_GBK"/>
          <w:b w:val="0"/>
          <w:sz w:val="44"/>
          <w:szCs w:val="44"/>
        </w:rPr>
        <w:t>2018</w:t>
      </w:r>
      <w:r w:rsidRPr="005D2F1F">
        <w:rPr>
          <w:rFonts w:ascii="方正小标宋_GBK" w:eastAsia="方正小标宋_GBK" w:hint="eastAsia"/>
          <w:b w:val="0"/>
          <w:sz w:val="44"/>
          <w:szCs w:val="44"/>
        </w:rPr>
        <w:t>年重庆市普通高校“专升本”</w:t>
      </w:r>
      <w:bookmarkStart w:id="0" w:name="OLE_LINK1"/>
      <w:r w:rsidRPr="005D2F1F">
        <w:rPr>
          <w:rFonts w:ascii="方正小标宋_GBK" w:eastAsia="方正小标宋_GBK" w:hint="eastAsia"/>
          <w:b w:val="0"/>
          <w:sz w:val="44"/>
          <w:szCs w:val="44"/>
        </w:rPr>
        <w:t>工作实施方案</w:t>
      </w:r>
      <w:bookmarkEnd w:id="0"/>
    </w:p>
    <w:p w:rsidR="00533B92" w:rsidRPr="00C94230" w:rsidRDefault="00533B92" w:rsidP="00FE6F4D">
      <w:pPr>
        <w:pStyle w:val="BodyTextFirstIndent"/>
        <w:adjustRightInd w:val="0"/>
        <w:snapToGrid w:val="0"/>
        <w:spacing w:after="0" w:line="600" w:lineRule="exact"/>
        <w:ind w:firstLineChars="0" w:firstLine="0"/>
        <w:jc w:val="center"/>
        <w:rPr>
          <w:rFonts w:ascii="方正楷体_GBK" w:eastAsia="方正楷体_GBK"/>
          <w:b/>
          <w:sz w:val="32"/>
          <w:szCs w:val="32"/>
        </w:rPr>
      </w:pPr>
      <w:bookmarkStart w:id="1" w:name="OLE_LINK2"/>
      <w:bookmarkStart w:id="2" w:name="OLE_LINK3"/>
    </w:p>
    <w:p w:rsidR="00533B92" w:rsidRPr="00804D21"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804D21">
        <w:rPr>
          <w:rFonts w:ascii="方正仿宋_GBK" w:eastAsia="方正仿宋_GBK" w:hint="eastAsia"/>
          <w:sz w:val="32"/>
          <w:szCs w:val="32"/>
        </w:rPr>
        <w:t>为了满足优秀</w:t>
      </w:r>
      <w:r>
        <w:rPr>
          <w:rFonts w:ascii="方正仿宋_GBK" w:eastAsia="方正仿宋_GBK" w:hint="eastAsia"/>
          <w:sz w:val="32"/>
          <w:szCs w:val="32"/>
        </w:rPr>
        <w:t>普通</w:t>
      </w:r>
      <w:r w:rsidRPr="00804D21">
        <w:rPr>
          <w:rFonts w:ascii="方正仿宋_GBK" w:eastAsia="方正仿宋_GBK" w:hint="eastAsia"/>
          <w:sz w:val="32"/>
          <w:szCs w:val="32"/>
        </w:rPr>
        <w:t>高职（专科）学生</w:t>
      </w:r>
      <w:r>
        <w:rPr>
          <w:rFonts w:ascii="方正仿宋_GBK" w:eastAsia="方正仿宋_GBK" w:hint="eastAsia"/>
          <w:sz w:val="32"/>
          <w:szCs w:val="32"/>
        </w:rPr>
        <w:t>接受普通本科教育</w:t>
      </w:r>
      <w:r w:rsidRPr="00804D21">
        <w:rPr>
          <w:rFonts w:ascii="方正仿宋_GBK" w:eastAsia="方正仿宋_GBK" w:hint="eastAsia"/>
          <w:sz w:val="32"/>
          <w:szCs w:val="32"/>
        </w:rPr>
        <w:t>诉求，激发高职（专科）学生的学习积极性，促进良好学风校风形成</w:t>
      </w:r>
      <w:bookmarkEnd w:id="1"/>
      <w:r w:rsidRPr="00804D21">
        <w:rPr>
          <w:rFonts w:ascii="方正仿宋_GBK" w:eastAsia="方正仿宋_GBK" w:hint="eastAsia"/>
          <w:sz w:val="32"/>
          <w:szCs w:val="32"/>
        </w:rPr>
        <w:t>，</w:t>
      </w:r>
      <w:bookmarkEnd w:id="2"/>
      <w:r>
        <w:rPr>
          <w:rFonts w:ascii="方正仿宋_GBK" w:eastAsia="方正仿宋_GBK" w:hint="eastAsia"/>
          <w:sz w:val="32"/>
          <w:szCs w:val="32"/>
        </w:rPr>
        <w:t>根据教育部有关文件精神和我市有关政策规定，</w:t>
      </w:r>
      <w:r w:rsidRPr="00804D21">
        <w:rPr>
          <w:rFonts w:ascii="方正仿宋_GBK" w:eastAsia="方正仿宋_GBK" w:hint="eastAsia"/>
          <w:sz w:val="32"/>
          <w:szCs w:val="32"/>
        </w:rPr>
        <w:t>按照“标准明确、条件公开、程序规范</w:t>
      </w:r>
      <w:r>
        <w:rPr>
          <w:rFonts w:ascii="方正仿宋_GBK" w:eastAsia="方正仿宋_GBK" w:hint="eastAsia"/>
          <w:sz w:val="32"/>
          <w:szCs w:val="32"/>
        </w:rPr>
        <w:t>、阳光操作</w:t>
      </w:r>
      <w:r w:rsidRPr="00804D21">
        <w:rPr>
          <w:rFonts w:ascii="方正仿宋_GBK" w:eastAsia="方正仿宋_GBK" w:hint="eastAsia"/>
          <w:sz w:val="32"/>
          <w:szCs w:val="32"/>
        </w:rPr>
        <w:t>”的要求，制定如下工作实施方案：</w:t>
      </w:r>
    </w:p>
    <w:p w:rsidR="00533B92" w:rsidRPr="00E60AD8" w:rsidRDefault="00533B92" w:rsidP="005D2F1F">
      <w:pPr>
        <w:pStyle w:val="Title"/>
        <w:adjustRightInd w:val="0"/>
        <w:snapToGrid w:val="0"/>
        <w:spacing w:before="0" w:after="0" w:line="600" w:lineRule="exact"/>
        <w:ind w:firstLineChars="200" w:firstLine="640"/>
        <w:jc w:val="both"/>
        <w:rPr>
          <w:rFonts w:ascii="方正黑体_GBK" w:eastAsia="方正黑体_GBK"/>
          <w:b w:val="0"/>
        </w:rPr>
      </w:pPr>
      <w:r w:rsidRPr="00E60AD8">
        <w:rPr>
          <w:rFonts w:ascii="方正黑体_GBK" w:eastAsia="方正黑体_GBK" w:hint="eastAsia"/>
          <w:b w:val="0"/>
        </w:rPr>
        <w:t>一、选拔对象</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我市普通高校在校在读的具有高职（专科）正式学籍的</w:t>
      </w:r>
      <w:r>
        <w:rPr>
          <w:rFonts w:ascii="方正仿宋_GBK" w:eastAsia="方正仿宋_GBK"/>
          <w:sz w:val="32"/>
          <w:szCs w:val="32"/>
        </w:rPr>
        <w:t>2018</w:t>
      </w:r>
      <w:r w:rsidRPr="003B11F0">
        <w:rPr>
          <w:rFonts w:ascii="方正仿宋_GBK" w:eastAsia="方正仿宋_GBK" w:hint="eastAsia"/>
          <w:sz w:val="32"/>
          <w:szCs w:val="32"/>
        </w:rPr>
        <w:t>届毕业班学生（含</w:t>
      </w:r>
      <w:r>
        <w:rPr>
          <w:rFonts w:ascii="方正仿宋_GBK" w:eastAsia="方正仿宋_GBK" w:hint="eastAsia"/>
          <w:sz w:val="32"/>
          <w:szCs w:val="32"/>
        </w:rPr>
        <w:t>退役复学和</w:t>
      </w:r>
      <w:r w:rsidRPr="003B11F0">
        <w:rPr>
          <w:rFonts w:ascii="方正仿宋_GBK" w:eastAsia="方正仿宋_GBK" w:hint="eastAsia"/>
          <w:sz w:val="32"/>
          <w:szCs w:val="32"/>
        </w:rPr>
        <w:t>“</w:t>
      </w:r>
      <w:r w:rsidRPr="003B11F0">
        <w:rPr>
          <w:rFonts w:ascii="方正仿宋_GBK" w:eastAsia="方正仿宋_GBK"/>
          <w:sz w:val="32"/>
          <w:szCs w:val="32"/>
        </w:rPr>
        <w:t>3+2</w:t>
      </w:r>
      <w:r w:rsidRPr="003B11F0">
        <w:rPr>
          <w:rFonts w:ascii="方正仿宋_GBK" w:eastAsia="方正仿宋_GBK" w:hint="eastAsia"/>
          <w:sz w:val="32"/>
          <w:szCs w:val="32"/>
        </w:rPr>
        <w:t>”“</w:t>
      </w:r>
      <w:r>
        <w:rPr>
          <w:rFonts w:ascii="方正仿宋_GBK" w:eastAsia="方正仿宋_GBK" w:hint="eastAsia"/>
          <w:sz w:val="32"/>
          <w:szCs w:val="32"/>
        </w:rPr>
        <w:t>五</w:t>
      </w:r>
      <w:r w:rsidRPr="003B11F0">
        <w:rPr>
          <w:rFonts w:ascii="方正仿宋_GBK" w:eastAsia="方正仿宋_GBK" w:hint="eastAsia"/>
          <w:sz w:val="32"/>
          <w:szCs w:val="32"/>
        </w:rPr>
        <w:t>年一贯制”毕业班学生）。</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Pr>
          <w:rFonts w:ascii="方正仿宋_GBK" w:eastAsia="方正仿宋_GBK" w:hint="eastAsia"/>
          <w:sz w:val="32"/>
          <w:szCs w:val="32"/>
        </w:rPr>
        <w:t>重庆籍生源市内外</w:t>
      </w:r>
      <w:r w:rsidRPr="00CA7DCD">
        <w:rPr>
          <w:rFonts w:ascii="方正黑体_GBK" w:eastAsia="方正黑体_GBK" w:hint="eastAsia"/>
          <w:sz w:val="32"/>
          <w:szCs w:val="32"/>
        </w:rPr>
        <w:t>高校普通高职（专科）学历应届毕业生</w:t>
      </w:r>
      <w:r>
        <w:rPr>
          <w:rFonts w:ascii="方正仿宋_GBK" w:eastAsia="方正仿宋_GBK" w:hint="eastAsia"/>
          <w:sz w:val="32"/>
          <w:szCs w:val="32"/>
        </w:rPr>
        <w:t>应征入伍，于</w:t>
      </w:r>
      <w:r>
        <w:rPr>
          <w:rFonts w:ascii="方正仿宋_GBK" w:eastAsia="方正仿宋_GBK"/>
          <w:sz w:val="32"/>
          <w:szCs w:val="32"/>
        </w:rPr>
        <w:t>2017</w:t>
      </w:r>
      <w:r w:rsidRPr="003B11F0">
        <w:rPr>
          <w:rFonts w:ascii="方正仿宋_GBK" w:eastAsia="方正仿宋_GBK" w:hint="eastAsia"/>
          <w:sz w:val="32"/>
          <w:szCs w:val="32"/>
        </w:rPr>
        <w:t>年退役，并在本市民政部门备案的退役士兵。</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市外生源普通高职（专科）学历</w:t>
      </w:r>
      <w:r>
        <w:rPr>
          <w:rFonts w:ascii="方正仿宋_GBK" w:eastAsia="方正仿宋_GBK" w:hint="eastAsia"/>
          <w:sz w:val="32"/>
          <w:szCs w:val="32"/>
        </w:rPr>
        <w:t>应征入伍</w:t>
      </w:r>
      <w:r w:rsidRPr="003B11F0">
        <w:rPr>
          <w:rFonts w:ascii="方正仿宋_GBK" w:eastAsia="方正仿宋_GBK" w:hint="eastAsia"/>
          <w:sz w:val="32"/>
          <w:szCs w:val="32"/>
        </w:rPr>
        <w:t>退役</w:t>
      </w:r>
      <w:r>
        <w:rPr>
          <w:rFonts w:ascii="方正仿宋_GBK" w:eastAsia="方正仿宋_GBK" w:hint="eastAsia"/>
          <w:sz w:val="32"/>
          <w:szCs w:val="32"/>
        </w:rPr>
        <w:t>士兵，</w:t>
      </w:r>
      <w:r w:rsidRPr="003B11F0">
        <w:rPr>
          <w:rFonts w:ascii="方正仿宋_GBK" w:eastAsia="方正仿宋_GBK" w:hint="eastAsia"/>
          <w:sz w:val="32"/>
          <w:szCs w:val="32"/>
        </w:rPr>
        <w:t>按</w:t>
      </w:r>
      <w:r>
        <w:rPr>
          <w:rFonts w:ascii="方正仿宋_GBK" w:eastAsia="方正仿宋_GBK" w:hint="eastAsia"/>
          <w:sz w:val="32"/>
          <w:szCs w:val="32"/>
        </w:rPr>
        <w:t>国家</w:t>
      </w:r>
      <w:r w:rsidRPr="003B11F0">
        <w:rPr>
          <w:rFonts w:ascii="方正仿宋_GBK" w:eastAsia="方正仿宋_GBK" w:hint="eastAsia"/>
          <w:sz w:val="32"/>
          <w:szCs w:val="32"/>
        </w:rPr>
        <w:t>相关规定</w:t>
      </w:r>
      <w:r>
        <w:rPr>
          <w:rFonts w:ascii="方正仿宋_GBK" w:eastAsia="方正仿宋_GBK" w:hint="eastAsia"/>
          <w:sz w:val="32"/>
          <w:szCs w:val="32"/>
        </w:rPr>
        <w:t>，</w:t>
      </w:r>
      <w:r w:rsidRPr="003B11F0">
        <w:rPr>
          <w:rFonts w:ascii="方正仿宋_GBK" w:eastAsia="方正仿宋_GBK" w:hint="eastAsia"/>
          <w:sz w:val="32"/>
          <w:szCs w:val="32"/>
        </w:rPr>
        <w:t>回生源地参加选拔。</w:t>
      </w:r>
    </w:p>
    <w:p w:rsidR="00533B92" w:rsidRPr="00E60AD8" w:rsidRDefault="00533B92" w:rsidP="005D2F1F">
      <w:pPr>
        <w:pStyle w:val="Title"/>
        <w:adjustRightInd w:val="0"/>
        <w:snapToGrid w:val="0"/>
        <w:spacing w:before="0" w:after="0" w:line="600" w:lineRule="exact"/>
        <w:ind w:firstLineChars="200" w:firstLine="640"/>
        <w:jc w:val="both"/>
        <w:rPr>
          <w:rFonts w:ascii="方正黑体_GBK" w:eastAsia="方正黑体_GBK"/>
          <w:b w:val="0"/>
        </w:rPr>
      </w:pPr>
      <w:r w:rsidRPr="00E60AD8">
        <w:rPr>
          <w:rFonts w:ascii="方正黑体_GBK" w:eastAsia="方正黑体_GBK" w:hint="eastAsia"/>
          <w:b w:val="0"/>
        </w:rPr>
        <w:t>二、选拔学校</w:t>
      </w:r>
    </w:p>
    <w:p w:rsidR="00533B92" w:rsidRPr="005F0509"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Pr>
          <w:rFonts w:ascii="方正仿宋_GBK" w:eastAsia="方正仿宋_GBK" w:hint="eastAsia"/>
          <w:sz w:val="32"/>
          <w:szCs w:val="32"/>
        </w:rPr>
        <w:t>（一）</w:t>
      </w:r>
      <w:r w:rsidRPr="0067713E">
        <w:rPr>
          <w:rFonts w:ascii="方正仿宋_GBK" w:eastAsia="方正仿宋_GBK" w:hint="eastAsia"/>
          <w:sz w:val="32"/>
          <w:szCs w:val="32"/>
        </w:rPr>
        <w:t>选拔学校为我市具有普通高等教育任务的本科院校。独立学院、</w:t>
      </w:r>
      <w:r>
        <w:rPr>
          <w:rFonts w:ascii="方正仿宋_GBK" w:eastAsia="方正仿宋_GBK" w:hint="eastAsia"/>
          <w:sz w:val="32"/>
          <w:szCs w:val="32"/>
        </w:rPr>
        <w:t>原</w:t>
      </w:r>
      <w:r w:rsidRPr="0067713E">
        <w:rPr>
          <w:rFonts w:ascii="方正仿宋_GBK" w:eastAsia="方正仿宋_GBK" w:hint="eastAsia"/>
          <w:sz w:val="32"/>
          <w:szCs w:val="32"/>
        </w:rPr>
        <w:t>“</w:t>
      </w:r>
      <w:r w:rsidRPr="0067713E">
        <w:rPr>
          <w:rFonts w:ascii="方正仿宋_GBK" w:eastAsia="方正仿宋_GBK"/>
          <w:sz w:val="32"/>
          <w:szCs w:val="32"/>
        </w:rPr>
        <w:t>985</w:t>
      </w:r>
      <w:r w:rsidRPr="0067713E">
        <w:rPr>
          <w:rFonts w:ascii="方正仿宋_GBK" w:eastAsia="方正仿宋_GBK" w:hint="eastAsia"/>
          <w:sz w:val="32"/>
          <w:szCs w:val="32"/>
        </w:rPr>
        <w:t>工程”</w:t>
      </w:r>
      <w:r>
        <w:rPr>
          <w:rFonts w:ascii="方正仿宋_GBK" w:eastAsia="方正仿宋_GBK" w:hint="eastAsia"/>
          <w:sz w:val="32"/>
          <w:szCs w:val="32"/>
        </w:rPr>
        <w:t>和“</w:t>
      </w:r>
      <w:r>
        <w:rPr>
          <w:rFonts w:ascii="方正仿宋_GBK" w:eastAsia="方正仿宋_GBK"/>
          <w:sz w:val="32"/>
          <w:szCs w:val="32"/>
        </w:rPr>
        <w:t>211</w:t>
      </w:r>
      <w:r>
        <w:rPr>
          <w:rFonts w:ascii="方正仿宋_GBK" w:eastAsia="方正仿宋_GBK" w:hint="eastAsia"/>
          <w:sz w:val="32"/>
          <w:szCs w:val="32"/>
        </w:rPr>
        <w:t>”</w:t>
      </w:r>
      <w:r w:rsidRPr="0067713E">
        <w:rPr>
          <w:rFonts w:ascii="方正仿宋_GBK" w:eastAsia="方正仿宋_GBK" w:hint="eastAsia"/>
          <w:sz w:val="32"/>
          <w:szCs w:val="32"/>
        </w:rPr>
        <w:t>学校不接收普通“专升本”学生。</w:t>
      </w:r>
    </w:p>
    <w:p w:rsidR="00533B92" w:rsidRPr="0053032E"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53032E">
        <w:rPr>
          <w:rFonts w:ascii="方正仿宋_GBK" w:eastAsia="方正仿宋_GBK" w:hint="eastAsia"/>
          <w:sz w:val="32"/>
          <w:szCs w:val="32"/>
        </w:rPr>
        <w:t>（</w:t>
      </w:r>
      <w:r>
        <w:rPr>
          <w:rFonts w:ascii="方正仿宋_GBK" w:eastAsia="方正仿宋_GBK" w:hint="eastAsia"/>
          <w:sz w:val="32"/>
          <w:szCs w:val="32"/>
        </w:rPr>
        <w:t>二</w:t>
      </w:r>
      <w:r w:rsidRPr="0053032E">
        <w:rPr>
          <w:rFonts w:ascii="方正仿宋_GBK" w:eastAsia="方正仿宋_GBK" w:hint="eastAsia"/>
          <w:sz w:val="32"/>
          <w:szCs w:val="32"/>
        </w:rPr>
        <w:t>）重庆医科大学临床医学</w:t>
      </w:r>
      <w:r>
        <w:rPr>
          <w:rFonts w:ascii="方正仿宋_GBK" w:eastAsia="方正仿宋_GBK" w:hint="eastAsia"/>
          <w:sz w:val="32"/>
          <w:szCs w:val="32"/>
        </w:rPr>
        <w:t>本科</w:t>
      </w:r>
      <w:r w:rsidRPr="0053032E">
        <w:rPr>
          <w:rFonts w:ascii="方正仿宋_GBK" w:eastAsia="方正仿宋_GBK" w:hint="eastAsia"/>
          <w:sz w:val="32"/>
          <w:szCs w:val="32"/>
        </w:rPr>
        <w:t>专业</w:t>
      </w:r>
      <w:r>
        <w:rPr>
          <w:rFonts w:ascii="方正仿宋_GBK" w:eastAsia="方正仿宋_GBK"/>
          <w:sz w:val="32"/>
          <w:szCs w:val="32"/>
        </w:rPr>
        <w:t>2018</w:t>
      </w:r>
      <w:r>
        <w:rPr>
          <w:rFonts w:ascii="方正仿宋_GBK" w:eastAsia="方正仿宋_GBK" w:hint="eastAsia"/>
          <w:sz w:val="32"/>
          <w:szCs w:val="32"/>
        </w:rPr>
        <w:t>年继续</w:t>
      </w:r>
      <w:r w:rsidRPr="0053032E">
        <w:rPr>
          <w:rFonts w:ascii="方正仿宋_GBK" w:eastAsia="方正仿宋_GBK" w:hint="eastAsia"/>
          <w:sz w:val="32"/>
          <w:szCs w:val="32"/>
        </w:rPr>
        <w:t>接收普通“专升本”学生，</w:t>
      </w:r>
      <w:r>
        <w:rPr>
          <w:rFonts w:ascii="方正仿宋_GBK" w:eastAsia="方正仿宋_GBK" w:hint="eastAsia"/>
          <w:sz w:val="32"/>
          <w:szCs w:val="32"/>
        </w:rPr>
        <w:t>选拔</w:t>
      </w:r>
      <w:r w:rsidRPr="0053032E">
        <w:rPr>
          <w:rFonts w:ascii="方正仿宋_GBK" w:eastAsia="方正仿宋_GBK" w:hint="eastAsia"/>
          <w:sz w:val="32"/>
          <w:szCs w:val="32"/>
        </w:rPr>
        <w:t>名额</w:t>
      </w:r>
      <w:r>
        <w:rPr>
          <w:rFonts w:ascii="方正仿宋_GBK" w:eastAsia="方正仿宋_GBK" w:hint="eastAsia"/>
          <w:sz w:val="32"/>
          <w:szCs w:val="32"/>
        </w:rPr>
        <w:t>应</w:t>
      </w:r>
      <w:r w:rsidRPr="0053032E">
        <w:rPr>
          <w:rFonts w:ascii="方正仿宋_GBK" w:eastAsia="方正仿宋_GBK" w:hint="eastAsia"/>
          <w:sz w:val="32"/>
          <w:szCs w:val="32"/>
        </w:rPr>
        <w:t>保持在</w:t>
      </w:r>
      <w:r w:rsidRPr="0053032E">
        <w:rPr>
          <w:rFonts w:ascii="方正仿宋_GBK" w:eastAsia="方正仿宋_GBK"/>
          <w:sz w:val="32"/>
          <w:szCs w:val="32"/>
        </w:rPr>
        <w:t>50</w:t>
      </w:r>
      <w:r w:rsidRPr="0053032E">
        <w:rPr>
          <w:rFonts w:ascii="方正仿宋_GBK" w:eastAsia="方正仿宋_GBK" w:hint="eastAsia"/>
          <w:sz w:val="32"/>
          <w:szCs w:val="32"/>
        </w:rPr>
        <w:t>人</w:t>
      </w:r>
      <w:r>
        <w:rPr>
          <w:rFonts w:ascii="方正仿宋_GBK" w:eastAsia="方正仿宋_GBK" w:hint="eastAsia"/>
          <w:sz w:val="32"/>
          <w:szCs w:val="32"/>
        </w:rPr>
        <w:t>以上</w:t>
      </w:r>
      <w:r w:rsidRPr="0053032E">
        <w:rPr>
          <w:rFonts w:ascii="方正仿宋_GBK" w:eastAsia="方正仿宋_GBK" w:hint="eastAsia"/>
          <w:sz w:val="32"/>
          <w:szCs w:val="32"/>
        </w:rPr>
        <w:t>，选拔标准校内校外统一，全市拉通使用。</w:t>
      </w:r>
    </w:p>
    <w:p w:rsidR="00533B92" w:rsidRPr="003B11F0" w:rsidRDefault="00533B92" w:rsidP="005D2F1F">
      <w:pPr>
        <w:pStyle w:val="Title"/>
        <w:adjustRightInd w:val="0"/>
        <w:snapToGrid w:val="0"/>
        <w:spacing w:before="0" w:after="0" w:line="600" w:lineRule="exact"/>
        <w:ind w:firstLineChars="200" w:firstLine="640"/>
        <w:jc w:val="both"/>
        <w:rPr>
          <w:rFonts w:ascii="方正黑体_GBK" w:eastAsia="方正黑体_GBK"/>
          <w:b w:val="0"/>
        </w:rPr>
      </w:pPr>
      <w:r w:rsidRPr="003B11F0">
        <w:rPr>
          <w:rFonts w:ascii="方正黑体_GBK" w:eastAsia="方正黑体_GBK" w:hint="eastAsia"/>
          <w:b w:val="0"/>
        </w:rPr>
        <w:t>三、资格条件</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参与选拔的</w:t>
      </w:r>
      <w:r>
        <w:rPr>
          <w:rFonts w:ascii="方正仿宋_GBK" w:eastAsia="方正仿宋_GBK"/>
          <w:sz w:val="32"/>
          <w:szCs w:val="32"/>
        </w:rPr>
        <w:t>2018</w:t>
      </w:r>
      <w:r w:rsidRPr="003B11F0">
        <w:rPr>
          <w:rFonts w:ascii="方正仿宋_GBK" w:eastAsia="方正仿宋_GBK" w:hint="eastAsia"/>
          <w:sz w:val="32"/>
          <w:szCs w:val="32"/>
        </w:rPr>
        <w:t>届毕业班学生同时具备下列（一）（二）（四）（五）款要求的，即具备报考资格；同时达到下列全部要求的，即具备被选拔资格。</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退役士兵</w:t>
      </w:r>
      <w:r>
        <w:rPr>
          <w:rFonts w:ascii="方正仿宋_GBK" w:eastAsia="方正仿宋_GBK" w:hint="eastAsia"/>
          <w:sz w:val="32"/>
          <w:szCs w:val="32"/>
        </w:rPr>
        <w:t>考生，</w:t>
      </w:r>
      <w:r w:rsidRPr="003B11F0">
        <w:rPr>
          <w:rFonts w:ascii="方正仿宋_GBK" w:eastAsia="方正仿宋_GBK" w:hint="eastAsia"/>
          <w:sz w:val="32"/>
          <w:szCs w:val="32"/>
        </w:rPr>
        <w:t>达到下列第</w:t>
      </w:r>
      <w:r>
        <w:rPr>
          <w:rFonts w:ascii="方正仿宋_GBK" w:eastAsia="方正仿宋_GBK" w:hint="eastAsia"/>
          <w:sz w:val="32"/>
          <w:szCs w:val="32"/>
        </w:rPr>
        <w:t>（一）（三）</w:t>
      </w:r>
      <w:r w:rsidRPr="003B11F0">
        <w:rPr>
          <w:rFonts w:ascii="方正仿宋_GBK" w:eastAsia="方正仿宋_GBK" w:hint="eastAsia"/>
          <w:sz w:val="32"/>
          <w:szCs w:val="32"/>
        </w:rPr>
        <w:t>（四）（五）款要求，即具备报考和</w:t>
      </w:r>
      <w:r>
        <w:rPr>
          <w:rFonts w:ascii="方正仿宋_GBK" w:eastAsia="方正仿宋_GBK" w:hint="eastAsia"/>
          <w:sz w:val="32"/>
          <w:szCs w:val="32"/>
        </w:rPr>
        <w:t>被</w:t>
      </w:r>
      <w:r w:rsidRPr="003B11F0">
        <w:rPr>
          <w:rFonts w:ascii="方正仿宋_GBK" w:eastAsia="方正仿宋_GBK" w:hint="eastAsia"/>
          <w:sz w:val="32"/>
          <w:szCs w:val="32"/>
        </w:rPr>
        <w:t>选拔资格。</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（一）在校期间表现良好。若受过处分，</w:t>
      </w:r>
      <w:r>
        <w:rPr>
          <w:rFonts w:ascii="方正仿宋_GBK" w:eastAsia="方正仿宋_GBK" w:hint="eastAsia"/>
          <w:sz w:val="32"/>
          <w:szCs w:val="32"/>
        </w:rPr>
        <w:t>截止报名时，</w:t>
      </w:r>
      <w:r w:rsidRPr="003B11F0">
        <w:rPr>
          <w:rFonts w:ascii="方正仿宋_GBK" w:eastAsia="方正仿宋_GBK" w:hint="eastAsia"/>
          <w:sz w:val="32"/>
          <w:szCs w:val="32"/>
        </w:rPr>
        <w:t>其处分影响期已过，并已被学校正式书面解除。</w:t>
      </w:r>
    </w:p>
    <w:p w:rsidR="00533B92" w:rsidRDefault="00533B92" w:rsidP="00FE6F4D">
      <w:pPr>
        <w:pStyle w:val="BodyTextFirstIndent"/>
        <w:adjustRightInd w:val="0"/>
        <w:snapToGrid w:val="0"/>
        <w:spacing w:after="0" w:line="600" w:lineRule="exact"/>
        <w:ind w:firstLineChars="200" w:firstLine="640"/>
        <w:rPr>
          <w:rFonts w:ascii="方正黑体_GBK" w:eastAsia="方正黑体_GBK"/>
          <w:sz w:val="32"/>
          <w:szCs w:val="32"/>
        </w:rPr>
      </w:pPr>
      <w:r>
        <w:rPr>
          <w:rFonts w:ascii="方正仿宋_GBK" w:eastAsia="方正仿宋_GBK" w:hint="eastAsia"/>
          <w:sz w:val="32"/>
          <w:szCs w:val="32"/>
        </w:rPr>
        <w:t>（二）</w:t>
      </w:r>
      <w:r w:rsidRPr="005816E2">
        <w:rPr>
          <w:rFonts w:ascii="方正仿宋_GBK" w:eastAsia="方正仿宋_GBK" w:hint="eastAsia"/>
          <w:sz w:val="32"/>
          <w:szCs w:val="32"/>
        </w:rPr>
        <w:t>成绩优良。</w:t>
      </w:r>
      <w:r>
        <w:rPr>
          <w:rFonts w:ascii="方正仿宋_GBK" w:eastAsia="方正仿宋_GBK" w:hint="eastAsia"/>
          <w:sz w:val="32"/>
          <w:szCs w:val="32"/>
        </w:rPr>
        <w:t>今年的相关要求与</w:t>
      </w:r>
      <w:r>
        <w:rPr>
          <w:rFonts w:ascii="方正仿宋_GBK" w:eastAsia="方正仿宋_GBK"/>
          <w:sz w:val="32"/>
          <w:szCs w:val="32"/>
        </w:rPr>
        <w:t>2017</w:t>
      </w:r>
      <w:r>
        <w:rPr>
          <w:rFonts w:ascii="方正仿宋_GBK" w:eastAsia="方正仿宋_GBK" w:hint="eastAsia"/>
          <w:sz w:val="32"/>
          <w:szCs w:val="32"/>
        </w:rPr>
        <w:t>年相同。</w:t>
      </w:r>
      <w:r w:rsidRPr="00DA3DC0">
        <w:rPr>
          <w:rFonts w:ascii="方正黑体_GBK" w:eastAsia="方正黑体_GBK" w:hint="eastAsia"/>
          <w:sz w:val="32"/>
          <w:szCs w:val="32"/>
        </w:rPr>
        <w:t>自</w:t>
      </w:r>
      <w:r w:rsidRPr="00DA3DC0">
        <w:rPr>
          <w:rFonts w:ascii="方正黑体_GBK" w:eastAsia="方正黑体_GBK"/>
          <w:sz w:val="32"/>
          <w:szCs w:val="32"/>
        </w:rPr>
        <w:t>2019</w:t>
      </w:r>
      <w:r w:rsidRPr="00DA3DC0">
        <w:rPr>
          <w:rFonts w:ascii="方正黑体_GBK" w:eastAsia="方正黑体_GBK" w:hint="eastAsia"/>
          <w:sz w:val="32"/>
          <w:szCs w:val="32"/>
        </w:rPr>
        <w:t>年起，</w:t>
      </w:r>
      <w:r w:rsidRPr="00136FC2">
        <w:rPr>
          <w:rFonts w:ascii="方正黑体_GBK" w:eastAsia="方正黑体_GBK" w:hint="eastAsia"/>
          <w:sz w:val="32"/>
          <w:szCs w:val="32"/>
        </w:rPr>
        <w:t>在高职（专科）期间，必修课若有重修或补考记录的，截至报名时，其重修或补考课程成绩</w:t>
      </w:r>
      <w:r>
        <w:rPr>
          <w:rFonts w:ascii="方正黑体_GBK" w:eastAsia="方正黑体_GBK" w:hint="eastAsia"/>
          <w:sz w:val="32"/>
          <w:szCs w:val="32"/>
        </w:rPr>
        <w:t>必须</w:t>
      </w:r>
      <w:r w:rsidRPr="00136FC2">
        <w:rPr>
          <w:rFonts w:ascii="方正黑体_GBK" w:eastAsia="方正黑体_GBK" w:hint="eastAsia"/>
          <w:sz w:val="32"/>
          <w:szCs w:val="32"/>
        </w:rPr>
        <w:t>全部合格，</w:t>
      </w:r>
      <w:r w:rsidRPr="00DA3DC0">
        <w:rPr>
          <w:rFonts w:ascii="方正黑体_GBK" w:eastAsia="方正黑体_GBK" w:hint="eastAsia"/>
          <w:sz w:val="32"/>
          <w:szCs w:val="32"/>
        </w:rPr>
        <w:t>必修课成绩排名在本校本年级本专业前</w:t>
      </w:r>
      <w:r w:rsidRPr="00DA3DC0">
        <w:rPr>
          <w:rFonts w:ascii="方正黑体_GBK" w:eastAsia="方正黑体_GBK"/>
          <w:sz w:val="32"/>
          <w:szCs w:val="32"/>
        </w:rPr>
        <w:t>50%</w:t>
      </w:r>
      <w:r w:rsidRPr="00DA3DC0">
        <w:rPr>
          <w:rFonts w:ascii="方正黑体_GBK" w:eastAsia="方正黑体_GBK" w:hint="eastAsia"/>
          <w:sz w:val="32"/>
          <w:szCs w:val="32"/>
        </w:rPr>
        <w:t>（含）</w:t>
      </w:r>
      <w:r w:rsidRPr="00136FC2">
        <w:rPr>
          <w:rFonts w:ascii="方正黑体_GBK" w:eastAsia="方正黑体_GBK" w:hint="eastAsia"/>
          <w:sz w:val="32"/>
          <w:szCs w:val="32"/>
        </w:rPr>
        <w:t>。招生类别不同的相同专业，如培养方案和培养目标相同，按同一专业处理；如培养方案和培养目标不同，可按不同专业处理。</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136FC2">
        <w:rPr>
          <w:rFonts w:ascii="方正黑体_GBK" w:eastAsia="方正黑体_GBK" w:hint="eastAsia"/>
          <w:sz w:val="32"/>
          <w:szCs w:val="32"/>
        </w:rPr>
        <w:t>获得全国职业院校技能大赛二等奖及以上等次奖励的考生，</w:t>
      </w:r>
      <w:r>
        <w:rPr>
          <w:rFonts w:ascii="方正黑体_GBK" w:eastAsia="方正黑体_GBK" w:hint="eastAsia"/>
          <w:sz w:val="32"/>
          <w:szCs w:val="32"/>
        </w:rPr>
        <w:t>申请免试选拔，</w:t>
      </w:r>
      <w:r w:rsidRPr="00136FC2">
        <w:rPr>
          <w:rFonts w:ascii="方正黑体_GBK" w:eastAsia="方正黑体_GBK" w:hint="eastAsia"/>
          <w:sz w:val="32"/>
          <w:szCs w:val="32"/>
        </w:rPr>
        <w:t>不受此款要求的限制。对报名时，相应大赛项目结果尚未公布的考生，可预先报名，结果公布后予以确认，但此类考生，如同时报名参加全市统一考试</w:t>
      </w:r>
      <w:r>
        <w:rPr>
          <w:rFonts w:ascii="方正黑体_GBK" w:eastAsia="方正黑体_GBK" w:hint="eastAsia"/>
          <w:sz w:val="32"/>
          <w:szCs w:val="32"/>
        </w:rPr>
        <w:t>选拔的</w:t>
      </w:r>
      <w:r w:rsidRPr="00136FC2">
        <w:rPr>
          <w:rFonts w:ascii="方正黑体_GBK" w:eastAsia="方正黑体_GBK" w:hint="eastAsia"/>
          <w:sz w:val="32"/>
          <w:szCs w:val="32"/>
        </w:rPr>
        <w:t>，则必须满足本款的要求。</w:t>
      </w:r>
    </w:p>
    <w:p w:rsidR="00533B92"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（三）能正常完成高职（专科）学业，并按时获得</w:t>
      </w:r>
      <w:r>
        <w:rPr>
          <w:rFonts w:ascii="方正仿宋_GBK" w:eastAsia="方正仿宋_GBK" w:hint="eastAsia"/>
          <w:sz w:val="32"/>
          <w:szCs w:val="32"/>
        </w:rPr>
        <w:t>高职（</w:t>
      </w:r>
      <w:r w:rsidRPr="003B11F0">
        <w:rPr>
          <w:rFonts w:ascii="方正仿宋_GBK" w:eastAsia="方正仿宋_GBK" w:hint="eastAsia"/>
          <w:sz w:val="32"/>
          <w:szCs w:val="32"/>
        </w:rPr>
        <w:t>专科</w:t>
      </w:r>
      <w:r>
        <w:rPr>
          <w:rFonts w:ascii="方正仿宋_GBK" w:eastAsia="方正仿宋_GBK" w:hint="eastAsia"/>
          <w:sz w:val="32"/>
          <w:szCs w:val="32"/>
        </w:rPr>
        <w:t>）</w:t>
      </w:r>
      <w:r w:rsidRPr="003B11F0">
        <w:rPr>
          <w:rFonts w:ascii="方正仿宋_GBK" w:eastAsia="方正仿宋_GBK" w:hint="eastAsia"/>
          <w:sz w:val="32"/>
          <w:szCs w:val="32"/>
        </w:rPr>
        <w:t>毕业证书和通过毕业离校审查。</w:t>
      </w:r>
    </w:p>
    <w:p w:rsidR="00533B92"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（四）身心健康，符合有关专业体检要求。</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（五）自愿申请。</w:t>
      </w:r>
      <w:r w:rsidRPr="003B11F0">
        <w:rPr>
          <w:rFonts w:ascii="方正仿宋_GBK" w:eastAsia="方正仿宋_GBK"/>
          <w:sz w:val="32"/>
          <w:szCs w:val="32"/>
        </w:rPr>
        <w:t xml:space="preserve">  </w:t>
      </w:r>
    </w:p>
    <w:p w:rsidR="00533B92" w:rsidRPr="00C745D5"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sidRPr="003B11F0">
        <w:rPr>
          <w:rFonts w:ascii="方正黑体_GBK" w:eastAsia="方正黑体_GBK" w:hint="eastAsia"/>
          <w:b w:val="0"/>
        </w:rPr>
        <w:t>四、</w:t>
      </w:r>
      <w:r w:rsidRPr="00C745D5">
        <w:rPr>
          <w:rFonts w:ascii="方正黑体_GBK" w:eastAsia="方正黑体_GBK" w:hint="eastAsia"/>
          <w:b w:val="0"/>
        </w:rPr>
        <w:t>专业类别</w:t>
      </w:r>
      <w:r>
        <w:rPr>
          <w:rFonts w:ascii="方正黑体_GBK" w:eastAsia="方正黑体_GBK" w:hint="eastAsia"/>
          <w:b w:val="0"/>
        </w:rPr>
        <w:t>和</w:t>
      </w:r>
      <w:r w:rsidRPr="00C745D5">
        <w:rPr>
          <w:rFonts w:ascii="方正黑体_GBK" w:eastAsia="方正黑体_GBK" w:hint="eastAsia"/>
          <w:b w:val="0"/>
        </w:rPr>
        <w:t>考试科类</w:t>
      </w:r>
    </w:p>
    <w:p w:rsidR="00533B92" w:rsidRPr="00A52BAD" w:rsidRDefault="00533B92" w:rsidP="00FE6F4D">
      <w:pPr>
        <w:pStyle w:val="Title"/>
        <w:adjustRightInd w:val="0"/>
        <w:snapToGrid w:val="0"/>
        <w:spacing w:before="0" w:after="0" w:line="600" w:lineRule="exact"/>
        <w:ind w:firstLineChars="200" w:firstLine="643"/>
        <w:jc w:val="both"/>
        <w:rPr>
          <w:rFonts w:ascii="方正仿宋_GBK" w:eastAsia="方正仿宋_GBK" w:hAnsi="Times New Roman" w:cs="Times New Roman"/>
        </w:rPr>
      </w:pPr>
      <w:r>
        <w:rPr>
          <w:rFonts w:ascii="方正仿宋_GBK" w:eastAsia="方正仿宋_GBK" w:hAnsi="Times New Roman" w:cs="Times New Roman" w:hint="eastAsia"/>
        </w:rPr>
        <w:t>（一）</w:t>
      </w:r>
      <w:r w:rsidRPr="00A52BAD">
        <w:rPr>
          <w:rFonts w:ascii="方正仿宋_GBK" w:eastAsia="方正仿宋_GBK" w:hAnsi="Times New Roman" w:cs="Times New Roman" w:hint="eastAsia"/>
        </w:rPr>
        <w:t>专业类别</w:t>
      </w:r>
    </w:p>
    <w:p w:rsidR="00533B92" w:rsidRPr="00A52BAD"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Pr>
          <w:rFonts w:ascii="方正仿宋_GBK" w:eastAsia="方正仿宋_GBK" w:hAnsi="Times New Roman" w:cs="Times New Roman" w:hint="eastAsia"/>
          <w:b w:val="0"/>
          <w:bCs w:val="0"/>
        </w:rPr>
        <w:t>普通高校“专升本”按专业类别选拔，共分</w:t>
      </w:r>
      <w:r w:rsidRPr="00A52BAD">
        <w:rPr>
          <w:rFonts w:ascii="方正仿宋_GBK" w:eastAsia="方正仿宋_GBK" w:hAnsi="Times New Roman" w:cs="Times New Roman" w:hint="eastAsia"/>
          <w:b w:val="0"/>
          <w:bCs w:val="0"/>
        </w:rPr>
        <w:t>六类，分别是：</w:t>
      </w:r>
    </w:p>
    <w:p w:rsidR="00533B92" w:rsidRPr="00A52BAD"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sidRPr="00A52BAD">
        <w:rPr>
          <w:rFonts w:ascii="方正仿宋_GBK" w:eastAsia="方正仿宋_GBK" w:hAnsi="Times New Roman" w:cs="Times New Roman"/>
          <w:b w:val="0"/>
          <w:bCs w:val="0"/>
        </w:rPr>
        <w:t>1.</w:t>
      </w:r>
      <w:r w:rsidRPr="00A52BAD">
        <w:rPr>
          <w:rFonts w:ascii="方正仿宋_GBK" w:eastAsia="方正仿宋_GBK" w:hAnsi="Times New Roman" w:cs="Times New Roman" w:hint="eastAsia"/>
          <w:b w:val="0"/>
          <w:bCs w:val="0"/>
        </w:rPr>
        <w:t>普通文科类：即除英语类、计算机类、艺体类、小语种以外的文科专业；</w:t>
      </w:r>
    </w:p>
    <w:p w:rsidR="00533B92" w:rsidRPr="00A52BAD"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sidRPr="00A52BAD">
        <w:rPr>
          <w:rFonts w:ascii="方正仿宋_GBK" w:eastAsia="方正仿宋_GBK" w:hAnsi="Times New Roman" w:cs="Times New Roman"/>
          <w:b w:val="0"/>
          <w:bCs w:val="0"/>
        </w:rPr>
        <w:t>2.</w:t>
      </w:r>
      <w:r w:rsidRPr="00A52BAD">
        <w:rPr>
          <w:rFonts w:ascii="方正仿宋_GBK" w:eastAsia="方正仿宋_GBK" w:hAnsi="Times New Roman" w:cs="Times New Roman" w:hint="eastAsia"/>
          <w:b w:val="0"/>
          <w:bCs w:val="0"/>
        </w:rPr>
        <w:t>普通理工科类：即除英语类、计算机类、艺体类、小语种以外的理工科专业；</w:t>
      </w:r>
    </w:p>
    <w:p w:rsidR="00533B92" w:rsidRPr="00A52BAD"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sidRPr="00A52BAD">
        <w:rPr>
          <w:rFonts w:ascii="方正仿宋_GBK" w:eastAsia="方正仿宋_GBK" w:hAnsi="Times New Roman" w:cs="Times New Roman"/>
          <w:b w:val="0"/>
          <w:bCs w:val="0"/>
        </w:rPr>
        <w:t>3.</w:t>
      </w:r>
      <w:r w:rsidRPr="00A52BAD">
        <w:rPr>
          <w:rFonts w:ascii="方正仿宋_GBK" w:eastAsia="方正仿宋_GBK" w:hAnsi="Times New Roman" w:cs="Times New Roman" w:hint="eastAsia"/>
          <w:b w:val="0"/>
          <w:bCs w:val="0"/>
        </w:rPr>
        <w:t>计算机类：即专业名称中含计算机、</w:t>
      </w:r>
      <w:r>
        <w:rPr>
          <w:rFonts w:ascii="方正仿宋_GBK" w:eastAsia="方正仿宋_GBK" w:hAnsi="Times New Roman" w:cs="Times New Roman" w:hint="eastAsia"/>
          <w:b w:val="0"/>
          <w:bCs w:val="0"/>
        </w:rPr>
        <w:t>大数据、人工智能、</w:t>
      </w:r>
      <w:r w:rsidRPr="00A52BAD">
        <w:rPr>
          <w:rFonts w:ascii="方正仿宋_GBK" w:eastAsia="方正仿宋_GBK" w:hAnsi="Times New Roman" w:cs="Times New Roman" w:hint="eastAsia"/>
          <w:b w:val="0"/>
          <w:bCs w:val="0"/>
        </w:rPr>
        <w:t>硬件、软件、网络、程序等字样的专业；</w:t>
      </w:r>
    </w:p>
    <w:p w:rsidR="00533B92" w:rsidRPr="00A52BAD"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sidRPr="00A52BAD">
        <w:rPr>
          <w:rFonts w:ascii="方正仿宋_GBK" w:eastAsia="方正仿宋_GBK" w:hAnsi="Times New Roman" w:cs="Times New Roman"/>
          <w:b w:val="0"/>
          <w:bCs w:val="0"/>
        </w:rPr>
        <w:t>4.</w:t>
      </w:r>
      <w:r w:rsidRPr="00A52BAD">
        <w:rPr>
          <w:rFonts w:ascii="方正仿宋_GBK" w:eastAsia="方正仿宋_GBK" w:hAnsi="Times New Roman" w:cs="Times New Roman" w:hint="eastAsia"/>
          <w:b w:val="0"/>
          <w:bCs w:val="0"/>
        </w:rPr>
        <w:t>英语类：即专业名称中含英语字样的专业；</w:t>
      </w:r>
    </w:p>
    <w:p w:rsidR="00533B92"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Pr>
          <w:rFonts w:ascii="方正仿宋_GBK" w:eastAsia="方正仿宋_GBK" w:hAnsi="Times New Roman" w:cs="Times New Roman"/>
          <w:b w:val="0"/>
          <w:bCs w:val="0"/>
        </w:rPr>
        <w:t>5</w:t>
      </w:r>
      <w:r w:rsidRPr="00A52BAD">
        <w:rPr>
          <w:rFonts w:ascii="方正仿宋_GBK" w:eastAsia="方正仿宋_GBK" w:hAnsi="Times New Roman" w:cs="Times New Roman"/>
          <w:b w:val="0"/>
          <w:bCs w:val="0"/>
        </w:rPr>
        <w:t>.</w:t>
      </w:r>
      <w:r w:rsidRPr="00A52BAD">
        <w:rPr>
          <w:rFonts w:ascii="方正仿宋_GBK" w:eastAsia="方正仿宋_GBK" w:hAnsi="Times New Roman" w:cs="Times New Roman" w:hint="eastAsia"/>
          <w:b w:val="0"/>
          <w:bCs w:val="0"/>
        </w:rPr>
        <w:t>艺体类：即考生当年按艺术类或体育类专业录取所属的专业；</w:t>
      </w:r>
    </w:p>
    <w:p w:rsidR="00533B92"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Pr>
          <w:rFonts w:ascii="方正仿宋_GBK" w:eastAsia="方正仿宋_GBK" w:hAnsi="Times New Roman" w:cs="Times New Roman"/>
          <w:b w:val="0"/>
          <w:bCs w:val="0"/>
        </w:rPr>
        <w:t>6</w:t>
      </w:r>
      <w:r w:rsidRPr="00A52BAD">
        <w:rPr>
          <w:rFonts w:ascii="方正仿宋_GBK" w:eastAsia="方正仿宋_GBK" w:hAnsi="Times New Roman" w:cs="Times New Roman"/>
          <w:b w:val="0"/>
          <w:bCs w:val="0"/>
        </w:rPr>
        <w:t>.</w:t>
      </w:r>
      <w:r w:rsidRPr="00A52BAD">
        <w:rPr>
          <w:rFonts w:ascii="方正仿宋_GBK" w:eastAsia="方正仿宋_GBK" w:hAnsi="Times New Roman" w:cs="Times New Roman" w:hint="eastAsia"/>
          <w:b w:val="0"/>
          <w:bCs w:val="0"/>
        </w:rPr>
        <w:t>小语种类：即除英语类之外的其它外语类。</w:t>
      </w:r>
    </w:p>
    <w:p w:rsidR="00533B92" w:rsidRPr="00A52BAD" w:rsidRDefault="00533B92" w:rsidP="00FE6F4D">
      <w:pPr>
        <w:pStyle w:val="Title"/>
        <w:adjustRightInd w:val="0"/>
        <w:snapToGrid w:val="0"/>
        <w:spacing w:before="0" w:after="0" w:line="600" w:lineRule="exact"/>
        <w:ind w:firstLineChars="200" w:firstLine="643"/>
        <w:jc w:val="both"/>
        <w:rPr>
          <w:rFonts w:ascii="方正仿宋_GBK" w:eastAsia="方正仿宋_GBK" w:hAnsi="Times New Roman" w:cs="Times New Roman"/>
        </w:rPr>
      </w:pPr>
      <w:r>
        <w:rPr>
          <w:rFonts w:ascii="方正仿宋_GBK" w:eastAsia="方正仿宋_GBK" w:hAnsi="Times New Roman" w:cs="Times New Roman" w:hint="eastAsia"/>
        </w:rPr>
        <w:t>（二）</w:t>
      </w:r>
      <w:r w:rsidRPr="00A52BAD">
        <w:rPr>
          <w:rFonts w:ascii="方正仿宋_GBK" w:eastAsia="方正仿宋_GBK" w:hAnsi="Times New Roman" w:cs="Times New Roman" w:hint="eastAsia"/>
        </w:rPr>
        <w:t>考试科类</w:t>
      </w:r>
    </w:p>
    <w:p w:rsidR="00533B92" w:rsidRDefault="00533B92" w:rsidP="00FE6F4D">
      <w:pPr>
        <w:adjustRightInd w:val="0"/>
        <w:snapToGrid w:val="0"/>
        <w:spacing w:line="600" w:lineRule="exact"/>
        <w:ind w:rightChars="-50" w:right="-105" w:firstLineChars="200" w:firstLine="640"/>
        <w:rPr>
          <w:rFonts w:ascii="方正仿宋_GBK" w:eastAsia="方正仿宋_GBK"/>
          <w:sz w:val="32"/>
          <w:szCs w:val="32"/>
        </w:rPr>
      </w:pPr>
      <w:r>
        <w:rPr>
          <w:rFonts w:ascii="方正仿宋_GBK" w:eastAsia="方正仿宋_GBK" w:hint="eastAsia"/>
          <w:sz w:val="32"/>
          <w:szCs w:val="32"/>
        </w:rPr>
        <w:t>普通高校“专升本”考试按文、理科两</w:t>
      </w:r>
      <w:r w:rsidRPr="003C078A">
        <w:rPr>
          <w:rFonts w:ascii="方正仿宋_GBK" w:eastAsia="方正仿宋_GBK" w:hint="eastAsia"/>
          <w:sz w:val="32"/>
          <w:szCs w:val="32"/>
        </w:rPr>
        <w:t>个大类组织考试。文、理科按考生就读高职（专科）专业</w:t>
      </w:r>
      <w:r>
        <w:rPr>
          <w:rFonts w:ascii="方正仿宋_GBK" w:eastAsia="方正仿宋_GBK" w:hint="eastAsia"/>
          <w:sz w:val="32"/>
          <w:szCs w:val="32"/>
        </w:rPr>
        <w:t>当年招收时规定的科类性质确定</w:t>
      </w:r>
      <w:r w:rsidRPr="003C078A">
        <w:rPr>
          <w:rFonts w:ascii="方正仿宋_GBK" w:eastAsia="方正仿宋_GBK" w:hint="eastAsia"/>
          <w:sz w:val="32"/>
          <w:szCs w:val="32"/>
        </w:rPr>
        <w:t>，由推荐院校</w:t>
      </w:r>
      <w:r>
        <w:rPr>
          <w:rFonts w:ascii="方正仿宋_GBK" w:eastAsia="方正仿宋_GBK" w:hint="eastAsia"/>
          <w:sz w:val="32"/>
          <w:szCs w:val="32"/>
        </w:rPr>
        <w:t>具体明确</w:t>
      </w:r>
      <w:r w:rsidRPr="003C078A">
        <w:rPr>
          <w:rFonts w:ascii="方正仿宋_GBK" w:eastAsia="方正仿宋_GBK" w:hint="eastAsia"/>
          <w:sz w:val="32"/>
          <w:szCs w:val="32"/>
        </w:rPr>
        <w:t>。文、理科兼</w:t>
      </w:r>
      <w:r>
        <w:rPr>
          <w:rFonts w:ascii="方正仿宋_GBK" w:eastAsia="方正仿宋_GBK" w:hint="eastAsia"/>
          <w:sz w:val="32"/>
          <w:szCs w:val="32"/>
        </w:rPr>
        <w:t>收</w:t>
      </w:r>
      <w:r w:rsidRPr="003C078A">
        <w:rPr>
          <w:rFonts w:ascii="方正仿宋_GBK" w:eastAsia="方正仿宋_GBK" w:hint="eastAsia"/>
          <w:sz w:val="32"/>
          <w:szCs w:val="32"/>
        </w:rPr>
        <w:t>的专业由推荐学校确定</w:t>
      </w:r>
      <w:r>
        <w:rPr>
          <w:rFonts w:ascii="方正仿宋_GBK" w:eastAsia="方正仿宋_GBK" w:hint="eastAsia"/>
          <w:sz w:val="32"/>
          <w:szCs w:val="32"/>
        </w:rPr>
        <w:t>考试科类，且</w:t>
      </w:r>
      <w:r w:rsidRPr="003C078A">
        <w:rPr>
          <w:rFonts w:ascii="方正仿宋_GBK" w:eastAsia="方正仿宋_GBK" w:hint="eastAsia"/>
          <w:sz w:val="32"/>
          <w:szCs w:val="32"/>
        </w:rPr>
        <w:t>同校同专业</w:t>
      </w:r>
      <w:r>
        <w:rPr>
          <w:rFonts w:ascii="方正仿宋_GBK" w:eastAsia="方正仿宋_GBK" w:hint="eastAsia"/>
          <w:sz w:val="32"/>
          <w:szCs w:val="32"/>
        </w:rPr>
        <w:t>同方向</w:t>
      </w:r>
      <w:r w:rsidRPr="003C078A">
        <w:rPr>
          <w:rFonts w:ascii="方正仿宋_GBK" w:eastAsia="方正仿宋_GBK" w:hint="eastAsia"/>
          <w:sz w:val="32"/>
          <w:szCs w:val="32"/>
        </w:rPr>
        <w:t>学生，其考试科</w:t>
      </w:r>
      <w:r>
        <w:rPr>
          <w:rFonts w:ascii="方正仿宋_GBK" w:eastAsia="方正仿宋_GBK" w:hint="eastAsia"/>
          <w:sz w:val="32"/>
          <w:szCs w:val="32"/>
        </w:rPr>
        <w:t>类</w:t>
      </w:r>
      <w:r w:rsidRPr="003C078A">
        <w:rPr>
          <w:rFonts w:ascii="方正仿宋_GBK" w:eastAsia="方正仿宋_GBK" w:hint="eastAsia"/>
          <w:sz w:val="32"/>
          <w:szCs w:val="32"/>
        </w:rPr>
        <w:t>应相同。</w:t>
      </w:r>
    </w:p>
    <w:p w:rsidR="00533B92" w:rsidRPr="00E40DA5" w:rsidRDefault="00533B92" w:rsidP="00FE6F4D">
      <w:pPr>
        <w:adjustRightInd w:val="0"/>
        <w:snapToGrid w:val="0"/>
        <w:spacing w:line="600" w:lineRule="exact"/>
        <w:ind w:rightChars="-50" w:right="-105" w:firstLineChars="200" w:firstLine="640"/>
        <w:rPr>
          <w:rFonts w:ascii="方正黑体_GBK" w:eastAsia="方正黑体_GBK"/>
          <w:sz w:val="32"/>
          <w:szCs w:val="32"/>
        </w:rPr>
      </w:pPr>
      <w:r w:rsidRPr="00E40DA5">
        <w:rPr>
          <w:rFonts w:ascii="方正黑体_GBK" w:eastAsia="方正黑体_GBK" w:hint="eastAsia"/>
          <w:sz w:val="32"/>
          <w:szCs w:val="32"/>
        </w:rPr>
        <w:t>报名时确定的</w:t>
      </w:r>
      <w:r>
        <w:rPr>
          <w:rFonts w:ascii="方正黑体_GBK" w:eastAsia="方正黑体_GBK" w:hint="eastAsia"/>
          <w:sz w:val="32"/>
          <w:szCs w:val="32"/>
        </w:rPr>
        <w:t>专业类别和考试</w:t>
      </w:r>
      <w:r w:rsidRPr="00E40DA5">
        <w:rPr>
          <w:rFonts w:ascii="方正黑体_GBK" w:eastAsia="方正黑体_GBK" w:hint="eastAsia"/>
          <w:sz w:val="32"/>
          <w:szCs w:val="32"/>
        </w:rPr>
        <w:t>科类，作为考</w:t>
      </w:r>
      <w:r>
        <w:rPr>
          <w:rFonts w:ascii="方正黑体_GBK" w:eastAsia="方正黑体_GBK" w:hint="eastAsia"/>
          <w:sz w:val="32"/>
          <w:szCs w:val="32"/>
        </w:rPr>
        <w:t>生参加考试和</w:t>
      </w:r>
      <w:r w:rsidRPr="00E40DA5">
        <w:rPr>
          <w:rFonts w:ascii="方正黑体_GBK" w:eastAsia="方正黑体_GBK" w:hint="eastAsia"/>
          <w:sz w:val="32"/>
          <w:szCs w:val="32"/>
        </w:rPr>
        <w:t>录</w:t>
      </w:r>
      <w:r>
        <w:rPr>
          <w:rFonts w:ascii="方正黑体_GBK" w:eastAsia="方正黑体_GBK" w:hint="eastAsia"/>
          <w:sz w:val="32"/>
          <w:szCs w:val="32"/>
        </w:rPr>
        <w:t>取的依据。</w:t>
      </w:r>
      <w:r w:rsidRPr="00E40DA5">
        <w:rPr>
          <w:rFonts w:ascii="方正黑体_GBK" w:eastAsia="方正黑体_GBK" w:hint="eastAsia"/>
          <w:sz w:val="32"/>
          <w:szCs w:val="32"/>
        </w:rPr>
        <w:t>在</w:t>
      </w:r>
      <w:r>
        <w:rPr>
          <w:rFonts w:ascii="方正黑体_GBK" w:eastAsia="方正黑体_GBK" w:hint="eastAsia"/>
          <w:sz w:val="32"/>
          <w:szCs w:val="32"/>
        </w:rPr>
        <w:t>填报志愿、学校考核考查、</w:t>
      </w:r>
      <w:r w:rsidRPr="00E40DA5">
        <w:rPr>
          <w:rFonts w:ascii="方正黑体_GBK" w:eastAsia="方正黑体_GBK" w:hint="eastAsia"/>
          <w:sz w:val="32"/>
          <w:szCs w:val="32"/>
        </w:rPr>
        <w:t>预录和正式录取环节，</w:t>
      </w:r>
      <w:r>
        <w:rPr>
          <w:rFonts w:ascii="方正黑体_GBK" w:eastAsia="方正黑体_GBK" w:hint="eastAsia"/>
          <w:sz w:val="32"/>
          <w:szCs w:val="32"/>
        </w:rPr>
        <w:t>均</w:t>
      </w:r>
      <w:r w:rsidRPr="00E40DA5">
        <w:rPr>
          <w:rFonts w:ascii="方正黑体_GBK" w:eastAsia="方正黑体_GBK" w:hint="eastAsia"/>
          <w:sz w:val="32"/>
          <w:szCs w:val="32"/>
        </w:rPr>
        <w:t>不得更改</w:t>
      </w:r>
      <w:r>
        <w:rPr>
          <w:rFonts w:ascii="方正黑体_GBK" w:eastAsia="方正黑体_GBK" w:hint="eastAsia"/>
          <w:sz w:val="32"/>
          <w:szCs w:val="32"/>
        </w:rPr>
        <w:t>专业类别和</w:t>
      </w:r>
      <w:r w:rsidRPr="00E40DA5">
        <w:rPr>
          <w:rFonts w:ascii="方正黑体_GBK" w:eastAsia="方正黑体_GBK" w:hint="eastAsia"/>
          <w:sz w:val="32"/>
          <w:szCs w:val="32"/>
        </w:rPr>
        <w:t>考试科类。</w:t>
      </w:r>
    </w:p>
    <w:p w:rsidR="00533B92" w:rsidRPr="00C46481"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sidRPr="00C46481">
        <w:rPr>
          <w:rFonts w:ascii="方正黑体_GBK" w:eastAsia="方正黑体_GBK" w:hint="eastAsia"/>
          <w:b w:val="0"/>
        </w:rPr>
        <w:t>五、考试科目和成绩计算</w:t>
      </w:r>
    </w:p>
    <w:p w:rsidR="00533B92" w:rsidRPr="00A52BAD" w:rsidRDefault="00533B92" w:rsidP="00FE6F4D">
      <w:pPr>
        <w:pStyle w:val="Title"/>
        <w:adjustRightInd w:val="0"/>
        <w:snapToGrid w:val="0"/>
        <w:spacing w:before="0" w:after="0" w:line="600" w:lineRule="exact"/>
        <w:ind w:firstLineChars="200" w:firstLine="643"/>
        <w:jc w:val="both"/>
        <w:rPr>
          <w:rFonts w:ascii="方正仿宋_GBK" w:eastAsia="方正仿宋_GBK" w:hAnsi="Times New Roman" w:cs="Times New Roman"/>
        </w:rPr>
      </w:pPr>
      <w:r w:rsidRPr="00A52BAD">
        <w:rPr>
          <w:rFonts w:ascii="方正仿宋_GBK" w:eastAsia="方正仿宋_GBK" w:hAnsi="Times New Roman" w:cs="Times New Roman" w:hint="eastAsia"/>
        </w:rPr>
        <w:t>（一）统考科目及分值</w:t>
      </w:r>
    </w:p>
    <w:p w:rsidR="00533B92" w:rsidRPr="00A52BAD" w:rsidRDefault="00533B92" w:rsidP="00FE6F4D">
      <w:pPr>
        <w:adjustRightInd w:val="0"/>
        <w:snapToGrid w:val="0"/>
        <w:spacing w:line="600" w:lineRule="exact"/>
        <w:ind w:rightChars="-50" w:right="-105" w:firstLineChars="200" w:firstLine="640"/>
        <w:rPr>
          <w:rFonts w:ascii="方正仿宋_GBK" w:eastAsia="方正仿宋_GBK"/>
          <w:sz w:val="32"/>
          <w:szCs w:val="32"/>
        </w:rPr>
      </w:pPr>
      <w:r w:rsidRPr="00A52BAD">
        <w:rPr>
          <w:rFonts w:ascii="方正仿宋_GBK" w:eastAsia="方正仿宋_GBK"/>
          <w:sz w:val="32"/>
          <w:szCs w:val="32"/>
        </w:rPr>
        <w:t>1.</w:t>
      </w:r>
      <w:r>
        <w:rPr>
          <w:rFonts w:ascii="方正仿宋_GBK" w:eastAsia="方正仿宋_GBK" w:hint="eastAsia"/>
          <w:sz w:val="32"/>
          <w:szCs w:val="32"/>
        </w:rPr>
        <w:t>文科类：《计算机基础》《大学英语》</w:t>
      </w:r>
      <w:r w:rsidRPr="00A52BAD">
        <w:rPr>
          <w:rFonts w:ascii="方正仿宋_GBK" w:eastAsia="方正仿宋_GBK" w:hint="eastAsia"/>
          <w:sz w:val="32"/>
          <w:szCs w:val="32"/>
        </w:rPr>
        <w:t>《大学语文》。</w:t>
      </w:r>
    </w:p>
    <w:p w:rsidR="00533B92" w:rsidRPr="00A52BAD"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A52BAD">
        <w:rPr>
          <w:rFonts w:ascii="方正仿宋_GBK" w:eastAsia="方正仿宋_GBK"/>
          <w:sz w:val="32"/>
          <w:szCs w:val="32"/>
        </w:rPr>
        <w:t>2.</w:t>
      </w:r>
      <w:r>
        <w:rPr>
          <w:rFonts w:ascii="方正仿宋_GBK" w:eastAsia="方正仿宋_GBK" w:hint="eastAsia"/>
          <w:sz w:val="32"/>
          <w:szCs w:val="32"/>
        </w:rPr>
        <w:t>理工科类：《计算机基础》《大学英语》</w:t>
      </w:r>
      <w:r w:rsidRPr="00A52BAD">
        <w:rPr>
          <w:rFonts w:ascii="方正仿宋_GBK" w:eastAsia="方正仿宋_GBK" w:hint="eastAsia"/>
          <w:sz w:val="32"/>
          <w:szCs w:val="32"/>
        </w:rPr>
        <w:t>《高等数学》。</w:t>
      </w:r>
    </w:p>
    <w:p w:rsidR="00533B92" w:rsidRPr="00A52BAD"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A52BAD">
        <w:rPr>
          <w:rFonts w:ascii="方正仿宋_GBK" w:eastAsia="方正仿宋_GBK"/>
          <w:sz w:val="32"/>
          <w:szCs w:val="32"/>
        </w:rPr>
        <w:t>3.</w:t>
      </w:r>
      <w:r w:rsidRPr="00A52BAD">
        <w:rPr>
          <w:rFonts w:ascii="方正仿宋_GBK" w:eastAsia="方正仿宋_GBK" w:hint="eastAsia"/>
          <w:sz w:val="32"/>
          <w:szCs w:val="32"/>
        </w:rPr>
        <w:t>小语种类考生不参加《大学英语》考试。</w:t>
      </w:r>
    </w:p>
    <w:p w:rsidR="00533B92"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A52BAD">
        <w:rPr>
          <w:rFonts w:ascii="方正仿宋_GBK" w:eastAsia="方正仿宋_GBK"/>
          <w:sz w:val="32"/>
          <w:szCs w:val="32"/>
        </w:rPr>
        <w:t>4.</w:t>
      </w:r>
      <w:r w:rsidRPr="00A52BAD">
        <w:rPr>
          <w:rFonts w:ascii="方正仿宋_GBK" w:eastAsia="方正仿宋_GBK" w:hint="eastAsia"/>
          <w:sz w:val="32"/>
          <w:szCs w:val="32"/>
        </w:rPr>
        <w:t>各统考科目满分均为</w:t>
      </w:r>
      <w:r w:rsidRPr="00A52BAD">
        <w:rPr>
          <w:rFonts w:ascii="方正仿宋_GBK" w:eastAsia="方正仿宋_GBK"/>
          <w:sz w:val="32"/>
          <w:szCs w:val="32"/>
        </w:rPr>
        <w:t>120</w:t>
      </w:r>
      <w:r w:rsidRPr="00A52BAD">
        <w:rPr>
          <w:rFonts w:ascii="方正仿宋_GBK" w:eastAsia="方正仿宋_GBK" w:hint="eastAsia"/>
          <w:sz w:val="32"/>
          <w:szCs w:val="32"/>
        </w:rPr>
        <w:t>分。</w:t>
      </w:r>
    </w:p>
    <w:p w:rsidR="00533B92" w:rsidRPr="00A52BAD" w:rsidRDefault="00533B92" w:rsidP="00FE6F4D">
      <w:pPr>
        <w:pStyle w:val="Title"/>
        <w:adjustRightInd w:val="0"/>
        <w:snapToGrid w:val="0"/>
        <w:spacing w:before="0" w:after="0" w:line="600" w:lineRule="exact"/>
        <w:ind w:firstLineChars="200" w:firstLine="643"/>
        <w:jc w:val="both"/>
        <w:rPr>
          <w:rFonts w:ascii="方正仿宋_GBK" w:eastAsia="方正仿宋_GBK" w:hAnsi="Times New Roman" w:cs="Times New Roman"/>
          <w:b w:val="0"/>
          <w:bCs w:val="0"/>
        </w:rPr>
      </w:pPr>
      <w:r w:rsidRPr="00A52BAD">
        <w:rPr>
          <w:rFonts w:ascii="方正仿宋_GBK" w:eastAsia="方正仿宋_GBK" w:hAnsi="Times New Roman" w:cs="Times New Roman" w:hint="eastAsia"/>
        </w:rPr>
        <w:t>（二）统考科目考试大纲</w:t>
      </w:r>
    </w:p>
    <w:p w:rsidR="00533B92" w:rsidRPr="00951237" w:rsidRDefault="00533B92" w:rsidP="00FE6F4D">
      <w:pPr>
        <w:pStyle w:val="Title"/>
        <w:adjustRightInd w:val="0"/>
        <w:snapToGrid w:val="0"/>
        <w:spacing w:before="0" w:after="0" w:line="600" w:lineRule="exact"/>
        <w:ind w:firstLineChars="200" w:firstLine="640"/>
        <w:jc w:val="both"/>
        <w:rPr>
          <w:rFonts w:ascii="方正黑体_GBK" w:eastAsia="方正黑体_GBK" w:hAnsi="Times New Roman" w:cs="Times New Roman"/>
          <w:b w:val="0"/>
          <w:bCs w:val="0"/>
        </w:rPr>
      </w:pPr>
      <w:r>
        <w:rPr>
          <w:rFonts w:ascii="方正黑体_GBK" w:eastAsia="方正黑体_GBK" w:hAnsi="Times New Roman" w:hint="eastAsia"/>
          <w:b w:val="0"/>
          <w:bCs w:val="0"/>
        </w:rPr>
        <w:t>执行</w:t>
      </w:r>
      <w:r>
        <w:rPr>
          <w:rFonts w:ascii="方正黑体_GBK" w:eastAsia="方正黑体_GBK" w:hAnsi="Times New Roman"/>
          <w:b w:val="0"/>
          <w:bCs w:val="0"/>
        </w:rPr>
        <w:t>2017</w:t>
      </w:r>
      <w:r>
        <w:rPr>
          <w:rFonts w:ascii="方正黑体_GBK" w:eastAsia="方正黑体_GBK" w:hAnsi="Times New Roman" w:hint="eastAsia"/>
          <w:b w:val="0"/>
          <w:bCs w:val="0"/>
        </w:rPr>
        <w:t>年修订并已由市教育考试院发布的全市统考科目考试大纲。</w:t>
      </w:r>
    </w:p>
    <w:p w:rsidR="00533B92" w:rsidRPr="00F156B0" w:rsidRDefault="00533B92" w:rsidP="00FE6F4D">
      <w:pPr>
        <w:pStyle w:val="BodyTextFirstIndent"/>
        <w:adjustRightInd w:val="0"/>
        <w:snapToGrid w:val="0"/>
        <w:spacing w:after="0" w:line="600" w:lineRule="exact"/>
        <w:ind w:firstLineChars="200" w:firstLine="640"/>
        <w:rPr>
          <w:rFonts w:ascii="方正黑体_GBK" w:eastAsia="方正黑体_GBK"/>
          <w:sz w:val="32"/>
          <w:szCs w:val="32"/>
        </w:rPr>
      </w:pPr>
      <w:r w:rsidRPr="00F156B0">
        <w:rPr>
          <w:rFonts w:ascii="方正黑体_GBK" w:eastAsia="方正黑体_GBK" w:hint="eastAsia"/>
          <w:sz w:val="32"/>
          <w:szCs w:val="32"/>
        </w:rPr>
        <w:t>（三）选拔学校</w:t>
      </w:r>
      <w:r>
        <w:rPr>
          <w:rFonts w:ascii="方正黑体_GBK" w:eastAsia="方正黑体_GBK" w:hint="eastAsia"/>
          <w:sz w:val="32"/>
          <w:szCs w:val="32"/>
        </w:rPr>
        <w:t>，尤其是技术技能要求较高的学校，应当加强对</w:t>
      </w:r>
      <w:r w:rsidRPr="00F156B0">
        <w:rPr>
          <w:rFonts w:ascii="方正黑体_GBK" w:eastAsia="方正黑体_GBK" w:hint="eastAsia"/>
          <w:sz w:val="32"/>
          <w:szCs w:val="32"/>
        </w:rPr>
        <w:t>接收学生</w:t>
      </w:r>
      <w:r>
        <w:rPr>
          <w:rFonts w:ascii="方正黑体_GBK" w:eastAsia="方正黑体_GBK" w:hint="eastAsia"/>
          <w:sz w:val="32"/>
          <w:szCs w:val="32"/>
        </w:rPr>
        <w:t>专业基础、</w:t>
      </w:r>
      <w:r w:rsidRPr="00F156B0">
        <w:rPr>
          <w:rFonts w:ascii="方正黑体_GBK" w:eastAsia="方正黑体_GBK" w:hint="eastAsia"/>
          <w:sz w:val="32"/>
          <w:szCs w:val="32"/>
        </w:rPr>
        <w:t>技术技能和综合素质考核</w:t>
      </w:r>
      <w:r>
        <w:rPr>
          <w:rFonts w:ascii="方正黑体_GBK" w:eastAsia="方正黑体_GBK" w:hint="eastAsia"/>
          <w:sz w:val="32"/>
          <w:szCs w:val="32"/>
        </w:rPr>
        <w:t>考查，考核考查成绩可计入总成绩，但占总成绩的</w:t>
      </w:r>
      <w:r w:rsidRPr="00F156B0">
        <w:rPr>
          <w:rFonts w:ascii="方正黑体_GBK" w:eastAsia="方正黑体_GBK" w:hint="eastAsia"/>
          <w:sz w:val="32"/>
          <w:szCs w:val="32"/>
        </w:rPr>
        <w:t>比例不超过</w:t>
      </w:r>
      <w:r w:rsidRPr="00F156B0">
        <w:rPr>
          <w:rFonts w:ascii="方正黑体_GBK" w:eastAsia="方正黑体_GBK"/>
          <w:sz w:val="32"/>
          <w:szCs w:val="32"/>
        </w:rPr>
        <w:t>30%</w:t>
      </w:r>
      <w:r>
        <w:rPr>
          <w:rFonts w:ascii="方正黑体_GBK" w:eastAsia="方正黑体_GBK" w:hint="eastAsia"/>
          <w:sz w:val="32"/>
          <w:szCs w:val="32"/>
        </w:rPr>
        <w:t>，作为录取依据。主城区公办本科选拔学校，要积极进行学校加试试点，并逐步增加加试专业的数量，直至全覆盖，具体考核考查</w:t>
      </w:r>
      <w:r w:rsidRPr="00F156B0">
        <w:rPr>
          <w:rFonts w:ascii="方正黑体_GBK" w:eastAsia="方正黑体_GBK" w:hint="eastAsia"/>
          <w:sz w:val="32"/>
          <w:szCs w:val="32"/>
        </w:rPr>
        <w:t>办法</w:t>
      </w:r>
      <w:r>
        <w:rPr>
          <w:rFonts w:ascii="方正黑体_GBK" w:eastAsia="方正黑体_GBK" w:hint="eastAsia"/>
          <w:sz w:val="32"/>
          <w:szCs w:val="32"/>
        </w:rPr>
        <w:t>及占总成绩的比例</w:t>
      </w:r>
      <w:r w:rsidRPr="00F156B0">
        <w:rPr>
          <w:rFonts w:ascii="方正黑体_GBK" w:eastAsia="方正黑体_GBK" w:hint="eastAsia"/>
          <w:sz w:val="32"/>
          <w:szCs w:val="32"/>
        </w:rPr>
        <w:t>由选拔学校规定，</w:t>
      </w:r>
      <w:r>
        <w:rPr>
          <w:rFonts w:ascii="方正黑体_GBK" w:eastAsia="方正黑体_GBK" w:hint="eastAsia"/>
          <w:sz w:val="32"/>
          <w:szCs w:val="32"/>
        </w:rPr>
        <w:t>且必须在学校的实施方案中明确和对外公布，并报市教委备案。</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（四）</w:t>
      </w:r>
      <w:r>
        <w:rPr>
          <w:rFonts w:ascii="方正仿宋_GBK" w:eastAsia="方正仿宋_GBK" w:hint="eastAsia"/>
          <w:sz w:val="32"/>
          <w:szCs w:val="32"/>
        </w:rPr>
        <w:t>根据《教育部办公厅关于进一步做好高校学生参军入伍工作的通知》</w:t>
      </w:r>
      <w:r w:rsidRPr="003B11F0">
        <w:rPr>
          <w:rFonts w:ascii="方正仿宋_GBK" w:eastAsia="方正仿宋_GBK" w:hint="eastAsia"/>
          <w:sz w:val="32"/>
          <w:szCs w:val="32"/>
        </w:rPr>
        <w:t>（</w:t>
      </w:r>
      <w:r>
        <w:rPr>
          <w:rFonts w:ascii="方正仿宋_GBK" w:eastAsia="方正仿宋_GBK" w:hint="eastAsia"/>
          <w:sz w:val="32"/>
          <w:szCs w:val="32"/>
        </w:rPr>
        <w:t>教学厅</w:t>
      </w:r>
      <w:r w:rsidRPr="003B11F0">
        <w:rPr>
          <w:rFonts w:ascii="方正仿宋_GBK" w:eastAsia="方正仿宋_GBK" w:hint="eastAsia"/>
          <w:sz w:val="32"/>
          <w:szCs w:val="32"/>
        </w:rPr>
        <w:t>〔</w:t>
      </w:r>
      <w:r>
        <w:rPr>
          <w:rFonts w:ascii="方正仿宋_GBK" w:eastAsia="方正仿宋_GBK"/>
          <w:sz w:val="32"/>
          <w:szCs w:val="32"/>
        </w:rPr>
        <w:t>2016</w:t>
      </w:r>
      <w:r w:rsidRPr="003B11F0">
        <w:rPr>
          <w:rFonts w:ascii="方正仿宋_GBK" w:eastAsia="方正仿宋_GBK" w:hint="eastAsia"/>
          <w:sz w:val="32"/>
          <w:szCs w:val="32"/>
        </w:rPr>
        <w:t>〕</w:t>
      </w:r>
      <w:r>
        <w:rPr>
          <w:rFonts w:ascii="方正仿宋_GBK" w:eastAsia="方正仿宋_GBK"/>
          <w:sz w:val="32"/>
          <w:szCs w:val="32"/>
        </w:rPr>
        <w:t>3</w:t>
      </w:r>
      <w:r w:rsidRPr="003B11F0">
        <w:rPr>
          <w:rFonts w:ascii="方正仿宋_GBK" w:eastAsia="方正仿宋_GBK" w:hint="eastAsia"/>
          <w:sz w:val="32"/>
          <w:szCs w:val="32"/>
        </w:rPr>
        <w:t>号）</w:t>
      </w:r>
      <w:r>
        <w:rPr>
          <w:rFonts w:ascii="方正仿宋_GBK" w:eastAsia="方正仿宋_GBK" w:hint="eastAsia"/>
          <w:sz w:val="32"/>
          <w:szCs w:val="32"/>
        </w:rPr>
        <w:t>规定，</w:t>
      </w:r>
      <w:r w:rsidRPr="00DE7995">
        <w:rPr>
          <w:rFonts w:ascii="方正仿宋_GBK" w:eastAsia="方正仿宋_GBK" w:hint="eastAsia"/>
          <w:sz w:val="32"/>
          <w:szCs w:val="32"/>
        </w:rPr>
        <w:t>普通高职（专科）在校学生（含新生）应征入伍退役</w:t>
      </w:r>
      <w:r>
        <w:rPr>
          <w:rFonts w:ascii="方正仿宋_GBK" w:eastAsia="方正仿宋_GBK" w:hint="eastAsia"/>
          <w:sz w:val="32"/>
          <w:szCs w:val="32"/>
        </w:rPr>
        <w:t>复学并</w:t>
      </w:r>
      <w:r w:rsidRPr="00DE7995">
        <w:rPr>
          <w:rFonts w:ascii="方正仿宋_GBK" w:eastAsia="方正仿宋_GBK" w:hint="eastAsia"/>
          <w:sz w:val="32"/>
          <w:szCs w:val="32"/>
        </w:rPr>
        <w:t>在毕业年级和应届高职（专科）学历应征入伍退役士兵（以下统称为应征入伍退役士兵考生）参加普通“专升本”选拔，</w:t>
      </w:r>
      <w:r>
        <w:rPr>
          <w:rFonts w:ascii="方正仿宋_GBK" w:eastAsia="方正仿宋_GBK" w:hint="eastAsia"/>
          <w:sz w:val="32"/>
          <w:szCs w:val="32"/>
        </w:rPr>
        <w:t>荣</w:t>
      </w:r>
      <w:r w:rsidRPr="003B11F0">
        <w:rPr>
          <w:rFonts w:ascii="方正仿宋_GBK" w:eastAsia="方正仿宋_GBK" w:hint="eastAsia"/>
          <w:sz w:val="32"/>
          <w:szCs w:val="32"/>
        </w:rPr>
        <w:t>立三等功及以上奖励的</w:t>
      </w:r>
      <w:r>
        <w:rPr>
          <w:rFonts w:ascii="方正仿宋_GBK" w:eastAsia="方正仿宋_GBK" w:hint="eastAsia"/>
          <w:sz w:val="32"/>
          <w:szCs w:val="32"/>
        </w:rPr>
        <w:t>，可免试</w:t>
      </w:r>
      <w:r w:rsidRPr="003B11F0">
        <w:rPr>
          <w:rFonts w:ascii="方正仿宋_GBK" w:eastAsia="方正仿宋_GBK" w:hint="eastAsia"/>
          <w:sz w:val="32"/>
          <w:szCs w:val="32"/>
        </w:rPr>
        <w:t>参加选拔。对符合</w:t>
      </w:r>
      <w:r>
        <w:rPr>
          <w:rFonts w:ascii="方正仿宋_GBK" w:eastAsia="方正仿宋_GBK" w:hint="eastAsia"/>
          <w:sz w:val="32"/>
          <w:szCs w:val="32"/>
        </w:rPr>
        <w:t>免试</w:t>
      </w:r>
      <w:r w:rsidRPr="003B11F0">
        <w:rPr>
          <w:rFonts w:ascii="方正仿宋_GBK" w:eastAsia="方正仿宋_GBK" w:hint="eastAsia"/>
          <w:sz w:val="32"/>
          <w:szCs w:val="32"/>
        </w:rPr>
        <w:t>条件的，</w:t>
      </w:r>
      <w:r>
        <w:rPr>
          <w:rFonts w:ascii="方正仿宋_GBK" w:eastAsia="方正仿宋_GBK" w:hint="eastAsia"/>
          <w:sz w:val="32"/>
          <w:szCs w:val="32"/>
        </w:rPr>
        <w:t>经本人申请和报名，学校审查，我委复核，</w:t>
      </w:r>
      <w:r w:rsidRPr="003B11F0">
        <w:rPr>
          <w:rFonts w:ascii="方正仿宋_GBK" w:eastAsia="方正仿宋_GBK" w:hint="eastAsia"/>
          <w:sz w:val="32"/>
          <w:szCs w:val="32"/>
        </w:rPr>
        <w:t>本科院校的学生</w:t>
      </w:r>
      <w:r>
        <w:rPr>
          <w:rFonts w:ascii="方正仿宋_GBK" w:eastAsia="方正仿宋_GBK" w:hint="eastAsia"/>
          <w:sz w:val="32"/>
          <w:szCs w:val="32"/>
        </w:rPr>
        <w:t>原则上</w:t>
      </w:r>
      <w:r w:rsidRPr="003B11F0">
        <w:rPr>
          <w:rFonts w:ascii="方正仿宋_GBK" w:eastAsia="方正仿宋_GBK" w:hint="eastAsia"/>
          <w:sz w:val="32"/>
          <w:szCs w:val="32"/>
        </w:rPr>
        <w:t>升本校相应年级专业本科班，高职（专科）学校的学生升市属本科院校的相应年级专业本科班。</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（五）根据《重庆市高等职业教育学生职业技能竞赛奖励办法》（渝教高〔</w:t>
      </w:r>
      <w:r w:rsidRPr="003B11F0">
        <w:rPr>
          <w:rFonts w:ascii="方正仿宋_GBK" w:eastAsia="方正仿宋_GBK"/>
          <w:sz w:val="32"/>
          <w:szCs w:val="32"/>
        </w:rPr>
        <w:t>2009</w:t>
      </w:r>
      <w:r w:rsidRPr="003B11F0">
        <w:rPr>
          <w:rFonts w:ascii="方正仿宋_GBK" w:eastAsia="方正仿宋_GBK" w:hint="eastAsia"/>
          <w:sz w:val="32"/>
          <w:szCs w:val="32"/>
        </w:rPr>
        <w:t>〕</w:t>
      </w:r>
      <w:r w:rsidRPr="003B11F0">
        <w:rPr>
          <w:rFonts w:ascii="方正仿宋_GBK" w:eastAsia="方正仿宋_GBK"/>
          <w:sz w:val="32"/>
          <w:szCs w:val="32"/>
        </w:rPr>
        <w:t>77</w:t>
      </w:r>
      <w:r w:rsidRPr="003B11F0">
        <w:rPr>
          <w:rFonts w:ascii="方正仿宋_GBK" w:eastAsia="方正仿宋_GBK" w:hint="eastAsia"/>
          <w:sz w:val="32"/>
          <w:szCs w:val="32"/>
        </w:rPr>
        <w:t>号）精神，高职（专科）毕业班学生在校期间获得教育部等部委组织实施的国家技能竞赛二等奖及以上者，符合“专升本”报名条件，经本人申请</w:t>
      </w:r>
      <w:r>
        <w:rPr>
          <w:rFonts w:ascii="方正仿宋_GBK" w:eastAsia="方正仿宋_GBK" w:hint="eastAsia"/>
          <w:sz w:val="32"/>
          <w:szCs w:val="32"/>
        </w:rPr>
        <w:t>和报名</w:t>
      </w:r>
      <w:r w:rsidRPr="003B11F0">
        <w:rPr>
          <w:rFonts w:ascii="方正仿宋_GBK" w:eastAsia="方正仿宋_GBK" w:hint="eastAsia"/>
          <w:sz w:val="32"/>
          <w:szCs w:val="32"/>
        </w:rPr>
        <w:t>，学校审查，我委</w:t>
      </w:r>
      <w:r>
        <w:rPr>
          <w:rFonts w:ascii="方正仿宋_GBK" w:eastAsia="方正仿宋_GBK" w:hint="eastAsia"/>
          <w:sz w:val="32"/>
          <w:szCs w:val="32"/>
        </w:rPr>
        <w:t>复</w:t>
      </w:r>
      <w:r w:rsidRPr="003B11F0">
        <w:rPr>
          <w:rFonts w:ascii="方正仿宋_GBK" w:eastAsia="方正仿宋_GBK" w:hint="eastAsia"/>
          <w:sz w:val="32"/>
          <w:szCs w:val="32"/>
        </w:rPr>
        <w:t>核，可免试“专升本”，本科院校学生</w:t>
      </w:r>
      <w:r>
        <w:rPr>
          <w:rFonts w:ascii="方正仿宋_GBK" w:eastAsia="方正仿宋_GBK" w:hint="eastAsia"/>
          <w:sz w:val="32"/>
          <w:szCs w:val="32"/>
        </w:rPr>
        <w:t>原则上</w:t>
      </w:r>
      <w:r w:rsidRPr="003B11F0">
        <w:rPr>
          <w:rFonts w:ascii="方正仿宋_GBK" w:eastAsia="方正仿宋_GBK" w:hint="eastAsia"/>
          <w:sz w:val="32"/>
          <w:szCs w:val="32"/>
        </w:rPr>
        <w:t>升本校相应年级</w:t>
      </w:r>
      <w:r>
        <w:rPr>
          <w:rFonts w:ascii="方正仿宋_GBK" w:eastAsia="方正仿宋_GBK" w:hint="eastAsia"/>
          <w:sz w:val="32"/>
          <w:szCs w:val="32"/>
        </w:rPr>
        <w:t>、</w:t>
      </w:r>
      <w:r w:rsidRPr="003B11F0">
        <w:rPr>
          <w:rFonts w:ascii="方正仿宋_GBK" w:eastAsia="方正仿宋_GBK" w:hint="eastAsia"/>
          <w:sz w:val="32"/>
          <w:szCs w:val="32"/>
        </w:rPr>
        <w:t>专业</w:t>
      </w:r>
      <w:r>
        <w:rPr>
          <w:rFonts w:ascii="方正仿宋_GBK" w:eastAsia="方正仿宋_GBK" w:hint="eastAsia"/>
          <w:sz w:val="32"/>
          <w:szCs w:val="32"/>
        </w:rPr>
        <w:t>的</w:t>
      </w:r>
      <w:r w:rsidRPr="003B11F0">
        <w:rPr>
          <w:rFonts w:ascii="方正仿宋_GBK" w:eastAsia="方正仿宋_GBK" w:hint="eastAsia"/>
          <w:sz w:val="32"/>
          <w:szCs w:val="32"/>
        </w:rPr>
        <w:t>本科班，高职（专科）学校的学生升市属本科院校相应年级</w:t>
      </w:r>
      <w:r>
        <w:rPr>
          <w:rFonts w:ascii="方正仿宋_GBK" w:eastAsia="方正仿宋_GBK" w:hint="eastAsia"/>
          <w:sz w:val="32"/>
          <w:szCs w:val="32"/>
        </w:rPr>
        <w:t>、</w:t>
      </w:r>
      <w:r w:rsidRPr="003B11F0">
        <w:rPr>
          <w:rFonts w:ascii="方正仿宋_GBK" w:eastAsia="方正仿宋_GBK" w:hint="eastAsia"/>
          <w:sz w:val="32"/>
          <w:szCs w:val="32"/>
        </w:rPr>
        <w:t>专业</w:t>
      </w:r>
      <w:r>
        <w:rPr>
          <w:rFonts w:ascii="方正仿宋_GBK" w:eastAsia="方正仿宋_GBK" w:hint="eastAsia"/>
          <w:sz w:val="32"/>
          <w:szCs w:val="32"/>
        </w:rPr>
        <w:t>的</w:t>
      </w:r>
      <w:r w:rsidRPr="003B11F0">
        <w:rPr>
          <w:rFonts w:ascii="方正仿宋_GBK" w:eastAsia="方正仿宋_GBK" w:hint="eastAsia"/>
          <w:sz w:val="32"/>
          <w:szCs w:val="32"/>
        </w:rPr>
        <w:t>本科班。</w:t>
      </w:r>
    </w:p>
    <w:p w:rsidR="00533B92" w:rsidRPr="0053032E"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53032E">
        <w:rPr>
          <w:rFonts w:ascii="方正仿宋_GBK" w:eastAsia="方正仿宋_GBK" w:hint="eastAsia"/>
          <w:sz w:val="32"/>
          <w:szCs w:val="32"/>
        </w:rPr>
        <w:t>（六）</w:t>
      </w:r>
      <w:r w:rsidRPr="00B53508">
        <w:rPr>
          <w:rFonts w:ascii="方正黑体_GBK" w:eastAsia="方正黑体_GBK" w:hint="eastAsia"/>
          <w:sz w:val="32"/>
          <w:szCs w:val="32"/>
        </w:rPr>
        <w:t>符合上述（四）、（五）项规定的</w:t>
      </w:r>
      <w:r>
        <w:rPr>
          <w:rFonts w:ascii="方正黑体_GBK" w:eastAsia="方正黑体_GBK" w:hint="eastAsia"/>
          <w:sz w:val="32"/>
          <w:szCs w:val="32"/>
        </w:rPr>
        <w:t>考</w:t>
      </w:r>
      <w:r w:rsidRPr="00B53508">
        <w:rPr>
          <w:rFonts w:ascii="方正黑体_GBK" w:eastAsia="方正黑体_GBK" w:hint="eastAsia"/>
          <w:sz w:val="32"/>
          <w:szCs w:val="32"/>
        </w:rPr>
        <w:t>生，除不参加“专升本”考试环节外，其他程序和环节的要求</w:t>
      </w:r>
      <w:r>
        <w:rPr>
          <w:rFonts w:ascii="方正黑体_GBK" w:eastAsia="方正黑体_GBK" w:hint="eastAsia"/>
          <w:sz w:val="32"/>
          <w:szCs w:val="32"/>
        </w:rPr>
        <w:t>与其他考生相同</w:t>
      </w:r>
      <w:r w:rsidRPr="0053032E">
        <w:rPr>
          <w:rFonts w:ascii="方正仿宋_GBK" w:eastAsia="方正仿宋_GBK" w:hint="eastAsia"/>
          <w:sz w:val="32"/>
          <w:szCs w:val="32"/>
        </w:rPr>
        <w:t>。除此之外，其他所有参加“专升本”选拔的学生都要参加全市统一组织的考试。</w:t>
      </w:r>
    </w:p>
    <w:p w:rsidR="00533B92" w:rsidRPr="00E60AD8"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Pr>
          <w:rFonts w:ascii="方正黑体_GBK" w:eastAsia="方正黑体_GBK" w:hint="eastAsia"/>
          <w:b w:val="0"/>
        </w:rPr>
        <w:t>六</w:t>
      </w:r>
      <w:r w:rsidRPr="00E60AD8">
        <w:rPr>
          <w:rFonts w:ascii="方正黑体_GBK" w:eastAsia="方正黑体_GBK" w:hint="eastAsia"/>
          <w:b w:val="0"/>
        </w:rPr>
        <w:t>、考</w:t>
      </w:r>
      <w:r>
        <w:rPr>
          <w:rFonts w:ascii="方正黑体_GBK" w:eastAsia="方正黑体_GBK" w:hint="eastAsia"/>
          <w:b w:val="0"/>
        </w:rPr>
        <w:t>务工作</w:t>
      </w:r>
    </w:p>
    <w:p w:rsidR="00533B92" w:rsidRPr="00455739" w:rsidRDefault="00533B92" w:rsidP="00FE6F4D">
      <w:pPr>
        <w:pStyle w:val="Title"/>
        <w:adjustRightInd w:val="0"/>
        <w:snapToGrid w:val="0"/>
        <w:spacing w:before="0" w:after="0" w:line="600" w:lineRule="exact"/>
        <w:ind w:firstLineChars="200" w:firstLine="640"/>
        <w:jc w:val="both"/>
        <w:rPr>
          <w:rFonts w:ascii="方正黑体_GBK" w:eastAsia="方正黑体_GBK" w:hAnsi="Times New Roman" w:cs="Times New Roman"/>
          <w:b w:val="0"/>
          <w:bCs w:val="0"/>
        </w:rPr>
      </w:pPr>
      <w:r w:rsidRPr="00455739">
        <w:rPr>
          <w:rFonts w:ascii="方正仿宋_GBK" w:eastAsia="方正仿宋_GBK" w:hAnsi="Times New Roman" w:cs="Times New Roman" w:hint="eastAsia"/>
          <w:b w:val="0"/>
          <w:bCs w:val="0"/>
        </w:rPr>
        <w:t>普通高校“专升本”考试报名和收取报考费、制定大纲、命题、制卷、</w:t>
      </w:r>
      <w:r>
        <w:rPr>
          <w:rFonts w:ascii="方正仿宋_GBK" w:eastAsia="方正仿宋_GBK" w:hAnsi="Times New Roman" w:cs="Times New Roman" w:hint="eastAsia"/>
          <w:b w:val="0"/>
          <w:bCs w:val="0"/>
        </w:rPr>
        <w:t>施考</w:t>
      </w:r>
      <w:r w:rsidRPr="00455739">
        <w:rPr>
          <w:rFonts w:ascii="方正仿宋_GBK" w:eastAsia="方正仿宋_GBK" w:hAnsi="Times New Roman" w:cs="Times New Roman" w:hint="eastAsia"/>
          <w:b w:val="0"/>
          <w:bCs w:val="0"/>
        </w:rPr>
        <w:t>、阅卷、成绩发布等工作的具体要求，由市教育考试院明确、发布和组织实施。</w:t>
      </w:r>
      <w:r w:rsidRPr="00455739">
        <w:rPr>
          <w:rFonts w:ascii="方正黑体_GBK" w:eastAsia="方正黑体_GBK" w:hAnsi="Times New Roman" w:cs="Times New Roman" w:hint="eastAsia"/>
          <w:b w:val="0"/>
          <w:bCs w:val="0"/>
        </w:rPr>
        <w:t>考生统考成绩，在全市最低控制分数线发布后公布。</w:t>
      </w:r>
    </w:p>
    <w:p w:rsidR="00533B92" w:rsidRPr="00E60AD8"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Pr>
          <w:rFonts w:ascii="方正黑体_GBK" w:eastAsia="方正黑体_GBK" w:hint="eastAsia"/>
          <w:b w:val="0"/>
        </w:rPr>
        <w:t>七</w:t>
      </w:r>
      <w:r w:rsidRPr="00E60AD8">
        <w:rPr>
          <w:rFonts w:ascii="方正黑体_GBK" w:eastAsia="方正黑体_GBK" w:hint="eastAsia"/>
          <w:b w:val="0"/>
        </w:rPr>
        <w:t>、选拔比例和</w:t>
      </w:r>
      <w:r>
        <w:rPr>
          <w:rFonts w:ascii="方正黑体_GBK" w:eastAsia="方正黑体_GBK" w:hint="eastAsia"/>
          <w:b w:val="0"/>
        </w:rPr>
        <w:t>计划</w:t>
      </w:r>
      <w:r w:rsidRPr="00E60AD8">
        <w:rPr>
          <w:rFonts w:ascii="方正黑体_GBK" w:eastAsia="方正黑体_GBK" w:hint="eastAsia"/>
          <w:b w:val="0"/>
        </w:rPr>
        <w:t>申报与下达</w:t>
      </w:r>
    </w:p>
    <w:p w:rsidR="00533B92" w:rsidRPr="00F70256" w:rsidRDefault="00533B92" w:rsidP="00FE6F4D">
      <w:pPr>
        <w:pStyle w:val="BodyTextFirstIndent"/>
        <w:adjustRightInd w:val="0"/>
        <w:snapToGrid w:val="0"/>
        <w:spacing w:after="0" w:line="600" w:lineRule="exact"/>
        <w:ind w:firstLineChars="200" w:firstLine="640"/>
        <w:rPr>
          <w:rFonts w:ascii="方正黑体_GBK" w:eastAsia="方正黑体_GBK"/>
          <w:sz w:val="32"/>
          <w:szCs w:val="32"/>
        </w:rPr>
      </w:pPr>
      <w:r w:rsidRPr="00CB0C62">
        <w:rPr>
          <w:rFonts w:ascii="方正仿宋_GBK" w:eastAsia="方正仿宋_GBK" w:hint="eastAsia"/>
          <w:sz w:val="32"/>
          <w:szCs w:val="32"/>
        </w:rPr>
        <w:t>（一）</w:t>
      </w:r>
      <w:r>
        <w:rPr>
          <w:rFonts w:ascii="方正仿宋_GBK" w:eastAsia="方正仿宋_GBK"/>
          <w:sz w:val="32"/>
          <w:szCs w:val="32"/>
        </w:rPr>
        <w:t>2018</w:t>
      </w:r>
      <w:r w:rsidRPr="0053032E">
        <w:rPr>
          <w:rFonts w:ascii="方正仿宋_GBK" w:eastAsia="方正仿宋_GBK" w:hint="eastAsia"/>
          <w:sz w:val="32"/>
          <w:szCs w:val="32"/>
        </w:rPr>
        <w:t>届在校在读的普通</w:t>
      </w:r>
      <w:r>
        <w:rPr>
          <w:rFonts w:ascii="方正仿宋_GBK" w:eastAsia="方正仿宋_GBK" w:hint="eastAsia"/>
          <w:sz w:val="32"/>
          <w:szCs w:val="32"/>
        </w:rPr>
        <w:t>高职（</w:t>
      </w:r>
      <w:r w:rsidRPr="0053032E">
        <w:rPr>
          <w:rFonts w:ascii="方正仿宋_GBK" w:eastAsia="方正仿宋_GBK" w:hint="eastAsia"/>
          <w:sz w:val="32"/>
          <w:szCs w:val="32"/>
        </w:rPr>
        <w:t>专科</w:t>
      </w:r>
      <w:r>
        <w:rPr>
          <w:rFonts w:ascii="方正仿宋_GBK" w:eastAsia="方正仿宋_GBK" w:hint="eastAsia"/>
          <w:sz w:val="32"/>
          <w:szCs w:val="32"/>
        </w:rPr>
        <w:t>）</w:t>
      </w:r>
      <w:r w:rsidRPr="0053032E">
        <w:rPr>
          <w:rFonts w:ascii="方正仿宋_GBK" w:eastAsia="方正仿宋_GBK" w:hint="eastAsia"/>
          <w:sz w:val="32"/>
          <w:szCs w:val="32"/>
        </w:rPr>
        <w:t>毕业班学生“专升本”的选拔比例为全市高职（专科）应届毕业生人数的</w:t>
      </w:r>
      <w:r w:rsidRPr="0053032E">
        <w:rPr>
          <w:rFonts w:ascii="方正仿宋_GBK" w:eastAsia="方正仿宋_GBK"/>
          <w:sz w:val="32"/>
          <w:szCs w:val="32"/>
        </w:rPr>
        <w:t>5%</w:t>
      </w:r>
      <w:r>
        <w:rPr>
          <w:rFonts w:ascii="方正仿宋_GBK" w:eastAsia="方正仿宋_GBK" w:hint="eastAsia"/>
          <w:sz w:val="32"/>
          <w:szCs w:val="32"/>
        </w:rPr>
        <w:t>。</w:t>
      </w:r>
      <w:r w:rsidRPr="00F70256">
        <w:rPr>
          <w:rFonts w:ascii="方正黑体_GBK" w:eastAsia="方正黑体_GBK" w:hint="eastAsia"/>
          <w:sz w:val="32"/>
          <w:szCs w:val="32"/>
        </w:rPr>
        <w:t>普通“专升本”计划纳入当年国家下达我市</w:t>
      </w:r>
      <w:r>
        <w:rPr>
          <w:rFonts w:ascii="方正黑体_GBK" w:eastAsia="方正黑体_GBK" w:hint="eastAsia"/>
          <w:sz w:val="32"/>
          <w:szCs w:val="32"/>
        </w:rPr>
        <w:t>普通</w:t>
      </w:r>
      <w:r w:rsidRPr="00F70256">
        <w:rPr>
          <w:rFonts w:ascii="方正黑体_GBK" w:eastAsia="方正黑体_GBK" w:hint="eastAsia"/>
          <w:sz w:val="32"/>
          <w:szCs w:val="32"/>
        </w:rPr>
        <w:t>本科计划总数内作结构性安排，并纳入相关高校计划</w:t>
      </w:r>
      <w:r>
        <w:rPr>
          <w:rFonts w:ascii="方正黑体_GBK" w:eastAsia="方正黑体_GBK" w:hint="eastAsia"/>
          <w:sz w:val="32"/>
          <w:szCs w:val="32"/>
        </w:rPr>
        <w:t>总量</w:t>
      </w:r>
      <w:r w:rsidRPr="00F70256">
        <w:rPr>
          <w:rFonts w:ascii="方正黑体_GBK" w:eastAsia="方正黑体_GBK" w:hint="eastAsia"/>
          <w:sz w:val="32"/>
          <w:szCs w:val="32"/>
        </w:rPr>
        <w:t>作切块安排。对接收普通“专升本”学生的学校，</w:t>
      </w:r>
      <w:r>
        <w:rPr>
          <w:rFonts w:ascii="方正黑体_GBK" w:eastAsia="方正黑体_GBK" w:hint="eastAsia"/>
          <w:sz w:val="32"/>
          <w:szCs w:val="32"/>
        </w:rPr>
        <w:t>市教委</w:t>
      </w:r>
      <w:r w:rsidRPr="00F70256">
        <w:rPr>
          <w:rFonts w:ascii="方正黑体_GBK" w:eastAsia="方正黑体_GBK" w:hint="eastAsia"/>
          <w:sz w:val="32"/>
          <w:szCs w:val="32"/>
        </w:rPr>
        <w:t>在安排普通</w:t>
      </w:r>
      <w:r>
        <w:rPr>
          <w:rFonts w:ascii="方正黑体_GBK" w:eastAsia="方正黑体_GBK" w:hint="eastAsia"/>
          <w:sz w:val="32"/>
          <w:szCs w:val="32"/>
        </w:rPr>
        <w:t>本科</w:t>
      </w:r>
      <w:r w:rsidRPr="00F70256">
        <w:rPr>
          <w:rFonts w:ascii="方正黑体_GBK" w:eastAsia="方正黑体_GBK" w:hint="eastAsia"/>
          <w:sz w:val="32"/>
          <w:szCs w:val="32"/>
        </w:rPr>
        <w:t>招生计划时予以倾斜。</w:t>
      </w:r>
      <w:r>
        <w:rPr>
          <w:rFonts w:ascii="方正黑体_GBK" w:eastAsia="方正黑体_GBK" w:hint="eastAsia"/>
          <w:sz w:val="32"/>
          <w:szCs w:val="32"/>
        </w:rPr>
        <w:t>应征</w:t>
      </w:r>
      <w:r w:rsidRPr="00F70256">
        <w:rPr>
          <w:rFonts w:ascii="方正黑体_GBK" w:eastAsia="方正黑体_GBK" w:hint="eastAsia"/>
          <w:sz w:val="32"/>
          <w:szCs w:val="32"/>
        </w:rPr>
        <w:t>入伍退役</w:t>
      </w:r>
      <w:r>
        <w:rPr>
          <w:rFonts w:ascii="方正黑体_GBK" w:eastAsia="方正黑体_GBK" w:hint="eastAsia"/>
          <w:sz w:val="32"/>
          <w:szCs w:val="32"/>
        </w:rPr>
        <w:t>士兵</w:t>
      </w:r>
      <w:r w:rsidRPr="00F70256">
        <w:rPr>
          <w:rFonts w:ascii="方正黑体_GBK" w:eastAsia="方正黑体_GBK" w:hint="eastAsia"/>
          <w:sz w:val="32"/>
          <w:szCs w:val="32"/>
        </w:rPr>
        <w:t>考生的选拔计划单列，录取比例为</w:t>
      </w:r>
      <w:r>
        <w:rPr>
          <w:rFonts w:ascii="方正黑体_GBK" w:eastAsia="方正黑体_GBK" w:hint="eastAsia"/>
          <w:sz w:val="32"/>
          <w:szCs w:val="32"/>
        </w:rPr>
        <w:t>上一年度我市</w:t>
      </w:r>
      <w:r w:rsidRPr="00F70256">
        <w:rPr>
          <w:rFonts w:ascii="方正黑体_GBK" w:eastAsia="方正黑体_GBK" w:hint="eastAsia"/>
          <w:sz w:val="32"/>
          <w:szCs w:val="32"/>
        </w:rPr>
        <w:t>普通高职（专科）学历退役士兵人数的</w:t>
      </w:r>
      <w:r w:rsidRPr="00F70256">
        <w:rPr>
          <w:rFonts w:ascii="方正黑体_GBK" w:eastAsia="方正黑体_GBK"/>
          <w:sz w:val="32"/>
          <w:szCs w:val="32"/>
        </w:rPr>
        <w:t>30%</w:t>
      </w:r>
      <w:r w:rsidRPr="00F70256">
        <w:rPr>
          <w:rFonts w:ascii="方正黑体_GBK" w:eastAsia="方正黑体_GBK" w:hint="eastAsia"/>
          <w:sz w:val="32"/>
          <w:szCs w:val="32"/>
        </w:rPr>
        <w:t>左右，我委将根据实际，作相应调整。</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Pr>
          <w:rFonts w:ascii="方正仿宋_GBK" w:eastAsia="方正仿宋_GBK" w:hint="eastAsia"/>
          <w:sz w:val="32"/>
          <w:szCs w:val="32"/>
        </w:rPr>
        <w:t>（二）选拔计划由选拔学校根据本校的办学条件、专业布局和发展定位</w:t>
      </w:r>
      <w:r w:rsidRPr="003B11F0">
        <w:rPr>
          <w:rFonts w:ascii="方正仿宋_GBK" w:eastAsia="方正仿宋_GBK" w:hint="eastAsia"/>
          <w:sz w:val="32"/>
          <w:szCs w:val="32"/>
        </w:rPr>
        <w:t>等综合考虑，分专业申报。</w:t>
      </w:r>
      <w:r w:rsidRPr="00455739">
        <w:rPr>
          <w:rFonts w:ascii="方正黑体_GBK" w:eastAsia="方正黑体_GBK" w:hint="eastAsia"/>
          <w:sz w:val="32"/>
          <w:szCs w:val="32"/>
        </w:rPr>
        <w:t>选拔学校申报</w:t>
      </w:r>
      <w:r>
        <w:rPr>
          <w:rFonts w:ascii="方正黑体_GBK" w:eastAsia="方正黑体_GBK" w:hint="eastAsia"/>
          <w:sz w:val="32"/>
          <w:szCs w:val="32"/>
        </w:rPr>
        <w:t>选拔</w:t>
      </w:r>
      <w:r w:rsidRPr="00455739">
        <w:rPr>
          <w:rFonts w:ascii="方正黑体_GBK" w:eastAsia="方正黑体_GBK" w:hint="eastAsia"/>
          <w:sz w:val="32"/>
          <w:szCs w:val="32"/>
        </w:rPr>
        <w:t>计划时，不受本校应届普通专科毕业生</w:t>
      </w:r>
      <w:r w:rsidRPr="00455739">
        <w:rPr>
          <w:rFonts w:ascii="方正黑体_GBK" w:eastAsia="方正黑体_GBK"/>
          <w:sz w:val="32"/>
          <w:szCs w:val="32"/>
        </w:rPr>
        <w:t>5%</w:t>
      </w:r>
      <w:r w:rsidRPr="00455739">
        <w:rPr>
          <w:rFonts w:ascii="方正黑体_GBK" w:eastAsia="方正黑体_GBK" w:hint="eastAsia"/>
          <w:sz w:val="32"/>
          <w:szCs w:val="32"/>
        </w:rPr>
        <w:t>的限制，</w:t>
      </w:r>
      <w:r w:rsidRPr="003B11F0">
        <w:rPr>
          <w:rFonts w:ascii="方正仿宋_GBK" w:eastAsia="方正仿宋_GBK" w:hint="eastAsia"/>
          <w:sz w:val="32"/>
          <w:szCs w:val="32"/>
        </w:rPr>
        <w:t>但一般不宜过高或过低</w:t>
      </w:r>
      <w:r>
        <w:rPr>
          <w:rFonts w:ascii="方正仿宋_GBK" w:eastAsia="方正仿宋_GBK" w:hint="eastAsia"/>
          <w:sz w:val="32"/>
          <w:szCs w:val="32"/>
        </w:rPr>
        <w:t>，</w:t>
      </w:r>
      <w:r w:rsidRPr="00F52CFD">
        <w:rPr>
          <w:rFonts w:ascii="方正黑体_GBK" w:eastAsia="方正黑体_GBK" w:hint="eastAsia"/>
          <w:sz w:val="32"/>
          <w:szCs w:val="32"/>
        </w:rPr>
        <w:t>原则上不低于</w:t>
      </w:r>
      <w:r w:rsidRPr="00F52CFD">
        <w:rPr>
          <w:rFonts w:ascii="方正黑体_GBK" w:eastAsia="方正黑体_GBK"/>
          <w:sz w:val="32"/>
          <w:szCs w:val="32"/>
        </w:rPr>
        <w:t>201</w:t>
      </w:r>
      <w:r>
        <w:rPr>
          <w:rFonts w:ascii="方正黑体_GBK" w:eastAsia="方正黑体_GBK"/>
          <w:sz w:val="32"/>
          <w:szCs w:val="32"/>
        </w:rPr>
        <w:t>7</w:t>
      </w:r>
      <w:r w:rsidRPr="00F52CFD">
        <w:rPr>
          <w:rFonts w:ascii="方正黑体_GBK" w:eastAsia="方正黑体_GBK" w:hint="eastAsia"/>
          <w:sz w:val="32"/>
          <w:szCs w:val="32"/>
        </w:rPr>
        <w:t>年</w:t>
      </w:r>
      <w:r>
        <w:rPr>
          <w:rFonts w:ascii="方正黑体_GBK" w:eastAsia="方正黑体_GBK" w:hint="eastAsia"/>
          <w:sz w:val="32"/>
          <w:szCs w:val="32"/>
        </w:rPr>
        <w:t>的</w:t>
      </w:r>
      <w:r w:rsidRPr="00F52CFD">
        <w:rPr>
          <w:rFonts w:ascii="方正黑体_GBK" w:eastAsia="方正黑体_GBK" w:hint="eastAsia"/>
          <w:sz w:val="32"/>
          <w:szCs w:val="32"/>
        </w:rPr>
        <w:t>选拔</w:t>
      </w:r>
      <w:r>
        <w:rPr>
          <w:rFonts w:ascii="方正黑体_GBK" w:eastAsia="方正黑体_GBK" w:hint="eastAsia"/>
          <w:sz w:val="32"/>
          <w:szCs w:val="32"/>
        </w:rPr>
        <w:t>人数</w:t>
      </w:r>
      <w:r w:rsidRPr="00F52CFD">
        <w:rPr>
          <w:rFonts w:ascii="方正黑体_GBK" w:eastAsia="方正黑体_GBK" w:hint="eastAsia"/>
          <w:sz w:val="32"/>
          <w:szCs w:val="32"/>
        </w:rPr>
        <w:t>，部分高校</w:t>
      </w:r>
      <w:r>
        <w:rPr>
          <w:rFonts w:ascii="方正黑体_GBK" w:eastAsia="方正黑体_GBK" w:hint="eastAsia"/>
          <w:sz w:val="32"/>
          <w:szCs w:val="32"/>
        </w:rPr>
        <w:t>根据</w:t>
      </w:r>
      <w:r>
        <w:rPr>
          <w:rFonts w:ascii="方正黑体_GBK" w:eastAsia="方正黑体_GBK"/>
          <w:sz w:val="32"/>
          <w:szCs w:val="32"/>
        </w:rPr>
        <w:t>2018</w:t>
      </w:r>
      <w:r>
        <w:rPr>
          <w:rFonts w:ascii="方正黑体_GBK" w:eastAsia="方正黑体_GBK" w:hint="eastAsia"/>
          <w:sz w:val="32"/>
          <w:szCs w:val="32"/>
        </w:rPr>
        <w:t>届全市高职高专毕业生实际，其申报计划应适当增加。</w:t>
      </w:r>
      <w:r w:rsidRPr="003B11F0">
        <w:rPr>
          <w:rFonts w:ascii="方正仿宋_GBK" w:eastAsia="方正仿宋_GBK" w:hint="eastAsia"/>
          <w:sz w:val="32"/>
          <w:szCs w:val="32"/>
        </w:rPr>
        <w:t>对招收普通高职（专科）退役士兵</w:t>
      </w:r>
      <w:r>
        <w:rPr>
          <w:rFonts w:ascii="方正仿宋_GBK" w:eastAsia="方正仿宋_GBK" w:hint="eastAsia"/>
          <w:sz w:val="32"/>
          <w:szCs w:val="32"/>
        </w:rPr>
        <w:t>的，计划</w:t>
      </w:r>
      <w:r w:rsidRPr="003B11F0">
        <w:rPr>
          <w:rFonts w:ascii="方正仿宋_GBK" w:eastAsia="方正仿宋_GBK" w:hint="eastAsia"/>
          <w:sz w:val="32"/>
          <w:szCs w:val="32"/>
        </w:rPr>
        <w:t>单列</w:t>
      </w:r>
      <w:r>
        <w:rPr>
          <w:rFonts w:ascii="方正仿宋_GBK" w:eastAsia="方正仿宋_GBK" w:hint="eastAsia"/>
          <w:sz w:val="32"/>
          <w:szCs w:val="32"/>
        </w:rPr>
        <w:t>，</w:t>
      </w:r>
      <w:r w:rsidRPr="003B11F0">
        <w:rPr>
          <w:rFonts w:ascii="方正仿宋_GBK" w:eastAsia="方正仿宋_GBK" w:hint="eastAsia"/>
          <w:sz w:val="32"/>
          <w:szCs w:val="32"/>
        </w:rPr>
        <w:t>我委</w:t>
      </w:r>
      <w:r>
        <w:rPr>
          <w:rFonts w:ascii="方正仿宋_GBK" w:eastAsia="方正仿宋_GBK" w:hint="eastAsia"/>
          <w:sz w:val="32"/>
          <w:szCs w:val="32"/>
        </w:rPr>
        <w:t>将</w:t>
      </w:r>
      <w:r w:rsidRPr="003B11F0">
        <w:rPr>
          <w:rFonts w:ascii="方正仿宋_GBK" w:eastAsia="方正仿宋_GBK" w:hint="eastAsia"/>
          <w:sz w:val="32"/>
          <w:szCs w:val="32"/>
        </w:rPr>
        <w:t>根据</w:t>
      </w:r>
      <w:r>
        <w:rPr>
          <w:rFonts w:ascii="方正仿宋_GBK" w:eastAsia="方正仿宋_GBK" w:hint="eastAsia"/>
          <w:sz w:val="32"/>
          <w:szCs w:val="32"/>
        </w:rPr>
        <w:t>全市情况，</w:t>
      </w:r>
      <w:r w:rsidRPr="003B11F0">
        <w:rPr>
          <w:rFonts w:ascii="方正仿宋_GBK" w:eastAsia="方正仿宋_GBK" w:hint="eastAsia"/>
          <w:sz w:val="32"/>
          <w:szCs w:val="32"/>
        </w:rPr>
        <w:t>调节或指定相关高校增补</w:t>
      </w:r>
      <w:r>
        <w:rPr>
          <w:rFonts w:ascii="方正仿宋_GBK" w:eastAsia="方正仿宋_GBK" w:hint="eastAsia"/>
          <w:sz w:val="32"/>
          <w:szCs w:val="32"/>
        </w:rPr>
        <w:t>应征入伍退役士兵</w:t>
      </w:r>
      <w:r w:rsidRPr="003B11F0">
        <w:rPr>
          <w:rFonts w:ascii="方正仿宋_GBK" w:eastAsia="方正仿宋_GBK" w:hint="eastAsia"/>
          <w:sz w:val="32"/>
          <w:szCs w:val="32"/>
        </w:rPr>
        <w:t>单列计划。</w:t>
      </w:r>
      <w:r w:rsidRPr="00951237">
        <w:rPr>
          <w:rFonts w:ascii="方正黑体_GBK" w:eastAsia="方正黑体_GBK" w:hint="eastAsia"/>
          <w:sz w:val="32"/>
          <w:szCs w:val="32"/>
        </w:rPr>
        <w:t>我委根据各校的申报计划及其</w:t>
      </w:r>
      <w:r>
        <w:rPr>
          <w:rFonts w:ascii="方正黑体_GBK" w:eastAsia="方正黑体_GBK" w:hint="eastAsia"/>
          <w:sz w:val="32"/>
          <w:szCs w:val="32"/>
        </w:rPr>
        <w:t>发展</w:t>
      </w:r>
      <w:r w:rsidRPr="00951237">
        <w:rPr>
          <w:rFonts w:ascii="方正黑体_GBK" w:eastAsia="方正黑体_GBK" w:hint="eastAsia"/>
          <w:sz w:val="32"/>
          <w:szCs w:val="32"/>
        </w:rPr>
        <w:t>定位、办学条件、教学质量、</w:t>
      </w:r>
      <w:r>
        <w:rPr>
          <w:rFonts w:ascii="方正黑体_GBK" w:eastAsia="方正黑体_GBK" w:hint="eastAsia"/>
          <w:sz w:val="32"/>
          <w:szCs w:val="32"/>
        </w:rPr>
        <w:t>产业需求、</w:t>
      </w:r>
      <w:r w:rsidRPr="00951237">
        <w:rPr>
          <w:rFonts w:ascii="方正黑体_GBK" w:eastAsia="方正黑体_GBK" w:hint="eastAsia"/>
          <w:sz w:val="32"/>
          <w:szCs w:val="32"/>
        </w:rPr>
        <w:t>就业状况等因素，经综合审查和全市总体平衡后，</w:t>
      </w:r>
      <w:r>
        <w:rPr>
          <w:rFonts w:ascii="方正黑体_GBK" w:eastAsia="方正黑体_GBK" w:hint="eastAsia"/>
          <w:sz w:val="32"/>
          <w:szCs w:val="32"/>
        </w:rPr>
        <w:t>将普通“专升本”</w:t>
      </w:r>
      <w:r w:rsidRPr="00951237">
        <w:rPr>
          <w:rFonts w:ascii="方正黑体_GBK" w:eastAsia="方正黑体_GBK" w:hint="eastAsia"/>
          <w:sz w:val="32"/>
          <w:szCs w:val="32"/>
        </w:rPr>
        <w:t>计划，以我委正式文件下达相关高校执行</w:t>
      </w:r>
      <w:r>
        <w:rPr>
          <w:rFonts w:ascii="方正黑体_GBK" w:eastAsia="方正黑体_GBK" w:hint="eastAsia"/>
          <w:sz w:val="32"/>
          <w:szCs w:val="32"/>
        </w:rPr>
        <w:t>。</w:t>
      </w:r>
    </w:p>
    <w:p w:rsidR="00533B92" w:rsidRPr="0053032E"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53032E">
        <w:rPr>
          <w:rFonts w:ascii="方正仿宋_GBK" w:eastAsia="方正仿宋_GBK" w:hint="eastAsia"/>
          <w:sz w:val="32"/>
          <w:szCs w:val="32"/>
        </w:rPr>
        <w:t>（三）选拔学校所有拟接收普通“专升本”学生的本科专业原则上均要面向全市相应高校相关专业的高职（专科）学生，实行统一考核考查，择优选拔。确因特殊情况，不能面向全市选拔的，应在实施方案中明确标注。</w:t>
      </w:r>
    </w:p>
    <w:p w:rsidR="00533B92"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Pr>
          <w:rFonts w:ascii="方正黑体_GBK" w:eastAsia="方正黑体_GBK" w:hint="eastAsia"/>
          <w:b w:val="0"/>
        </w:rPr>
        <w:t>八、报名和</w:t>
      </w:r>
      <w:r w:rsidRPr="003B11F0">
        <w:rPr>
          <w:rFonts w:ascii="方正黑体_GBK" w:eastAsia="方正黑体_GBK" w:hint="eastAsia"/>
          <w:b w:val="0"/>
        </w:rPr>
        <w:t>志愿填报</w:t>
      </w:r>
    </w:p>
    <w:p w:rsidR="00533B92" w:rsidRPr="00455739" w:rsidRDefault="00533B92" w:rsidP="00FE6F4D">
      <w:pPr>
        <w:pStyle w:val="Title"/>
        <w:adjustRightInd w:val="0"/>
        <w:snapToGrid w:val="0"/>
        <w:spacing w:before="0" w:after="0" w:line="600" w:lineRule="exact"/>
        <w:ind w:firstLineChars="200" w:firstLine="640"/>
        <w:jc w:val="both"/>
        <w:rPr>
          <w:rFonts w:ascii="方正仿宋_GBK" w:eastAsia="方正仿宋_GBK" w:hAnsi="Times New Roman" w:cs="Times New Roman"/>
          <w:b w:val="0"/>
          <w:bCs w:val="0"/>
        </w:rPr>
      </w:pPr>
      <w:r w:rsidRPr="00951237">
        <w:rPr>
          <w:rFonts w:ascii="方正黑体_GBK" w:eastAsia="方正黑体_GBK" w:hAnsi="Times New Roman" w:cs="Times New Roman" w:hint="eastAsia"/>
          <w:b w:val="0"/>
          <w:bCs w:val="0"/>
        </w:rPr>
        <w:t>（一）</w:t>
      </w:r>
      <w:r>
        <w:rPr>
          <w:rFonts w:ascii="方正黑体_GBK" w:eastAsia="方正黑体_GBK" w:hAnsi="Times New Roman" w:cs="Times New Roman" w:hint="eastAsia"/>
          <w:b w:val="0"/>
          <w:bCs w:val="0"/>
        </w:rPr>
        <w:t>继续实行网上报名。</w:t>
      </w:r>
      <w:r w:rsidRPr="00951237">
        <w:rPr>
          <w:rFonts w:ascii="方正黑体_GBK" w:eastAsia="方正黑体_GBK" w:hAnsi="Times New Roman" w:cs="Times New Roman" w:hint="eastAsia"/>
          <w:b w:val="0"/>
          <w:bCs w:val="0"/>
        </w:rPr>
        <w:t>所有参加普通“专升本”选拔的</w:t>
      </w:r>
      <w:r>
        <w:rPr>
          <w:rFonts w:ascii="方正黑体_GBK" w:eastAsia="方正黑体_GBK" w:hAnsi="Times New Roman" w:cs="Times New Roman" w:hint="eastAsia"/>
          <w:b w:val="0"/>
          <w:bCs w:val="0"/>
        </w:rPr>
        <w:t>考</w:t>
      </w:r>
      <w:r w:rsidRPr="00951237">
        <w:rPr>
          <w:rFonts w:ascii="方正黑体_GBK" w:eastAsia="方正黑体_GBK" w:hAnsi="Times New Roman" w:cs="Times New Roman" w:hint="eastAsia"/>
          <w:b w:val="0"/>
          <w:bCs w:val="0"/>
        </w:rPr>
        <w:t>生均需在市教育考试院</w:t>
      </w:r>
      <w:r>
        <w:rPr>
          <w:rFonts w:ascii="方正黑体_GBK" w:eastAsia="方正黑体_GBK" w:hAnsi="Times New Roman" w:cs="Times New Roman" w:hint="eastAsia"/>
          <w:b w:val="0"/>
          <w:bCs w:val="0"/>
        </w:rPr>
        <w:t>官</w:t>
      </w:r>
      <w:r w:rsidRPr="00951237">
        <w:rPr>
          <w:rFonts w:ascii="方正黑体_GBK" w:eastAsia="方正黑体_GBK" w:hAnsi="Times New Roman" w:cs="Times New Roman" w:hint="eastAsia"/>
          <w:b w:val="0"/>
          <w:bCs w:val="0"/>
        </w:rPr>
        <w:t>网（网址：</w:t>
      </w:r>
      <w:r w:rsidRPr="00951237">
        <w:rPr>
          <w:rFonts w:ascii="方正黑体_GBK" w:eastAsia="方正黑体_GBK" w:hAnsi="Times New Roman" w:cs="Times New Roman"/>
          <w:b w:val="0"/>
          <w:bCs w:val="0"/>
        </w:rPr>
        <w:t>http://www.cqksy.cn</w:t>
      </w:r>
      <w:r w:rsidRPr="00951237">
        <w:rPr>
          <w:rFonts w:ascii="方正黑体_GBK" w:eastAsia="方正黑体_GBK" w:hAnsi="Times New Roman" w:cs="Times New Roman" w:hint="eastAsia"/>
          <w:b w:val="0"/>
          <w:bCs w:val="0"/>
        </w:rPr>
        <w:t>）</w:t>
      </w:r>
      <w:r>
        <w:rPr>
          <w:rFonts w:ascii="方正黑体_GBK" w:eastAsia="方正黑体_GBK" w:hAnsi="Times New Roman" w:cs="Times New Roman" w:hint="eastAsia"/>
          <w:b w:val="0"/>
          <w:bCs w:val="0"/>
        </w:rPr>
        <w:t>上</w:t>
      </w:r>
      <w:r w:rsidRPr="00951237">
        <w:rPr>
          <w:rFonts w:ascii="方正黑体_GBK" w:eastAsia="方正黑体_GBK" w:hAnsi="Times New Roman" w:cs="Times New Roman" w:hint="eastAsia"/>
          <w:b w:val="0"/>
          <w:bCs w:val="0"/>
        </w:rPr>
        <w:t>进行报名</w:t>
      </w:r>
      <w:r>
        <w:rPr>
          <w:rFonts w:ascii="方正黑体_GBK" w:eastAsia="方正黑体_GBK" w:hAnsi="Times New Roman" w:cs="Times New Roman" w:hint="eastAsia"/>
          <w:b w:val="0"/>
          <w:bCs w:val="0"/>
        </w:rPr>
        <w:t>。其资格审查由各推荐学校和市教育考试院具体负责，其中，推荐学校负责本校</w:t>
      </w:r>
      <w:r>
        <w:rPr>
          <w:rFonts w:ascii="方正黑体_GBK" w:eastAsia="方正黑体_GBK" w:hAnsi="Times New Roman" w:cs="Times New Roman"/>
          <w:b w:val="0"/>
          <w:bCs w:val="0"/>
        </w:rPr>
        <w:t>2018</w:t>
      </w:r>
      <w:r w:rsidRPr="00301AF2">
        <w:rPr>
          <w:rFonts w:ascii="方正黑体_GBK" w:eastAsia="方正黑体_GBK" w:hAnsi="Times New Roman" w:cs="Times New Roman" w:hint="eastAsia"/>
          <w:b w:val="0"/>
          <w:bCs w:val="0"/>
        </w:rPr>
        <w:t>届</w:t>
      </w:r>
      <w:r w:rsidRPr="0073741E">
        <w:rPr>
          <w:rFonts w:ascii="方正黑体_GBK" w:eastAsia="方正黑体_GBK" w:hAnsi="Times New Roman" w:cs="Times New Roman" w:hint="eastAsia"/>
          <w:b w:val="0"/>
          <w:bCs w:val="0"/>
        </w:rPr>
        <w:t>高</w:t>
      </w:r>
      <w:r>
        <w:rPr>
          <w:rFonts w:ascii="方正黑体_GBK" w:eastAsia="方正黑体_GBK" w:hAnsi="Times New Roman" w:cs="Times New Roman" w:hint="eastAsia"/>
          <w:b w:val="0"/>
          <w:bCs w:val="0"/>
        </w:rPr>
        <w:t>职（专科）毕业</w:t>
      </w:r>
      <w:r w:rsidRPr="00301AF2">
        <w:rPr>
          <w:rFonts w:ascii="方正黑体_GBK" w:eastAsia="方正黑体_GBK" w:hAnsi="Times New Roman" w:cs="Times New Roman" w:hint="eastAsia"/>
          <w:b w:val="0"/>
          <w:bCs w:val="0"/>
        </w:rPr>
        <w:t>生和</w:t>
      </w:r>
      <w:r>
        <w:rPr>
          <w:rFonts w:ascii="方正黑体_GBK" w:eastAsia="方正黑体_GBK" w:hAnsi="Times New Roman" w:cs="Times New Roman" w:hint="eastAsia"/>
          <w:b w:val="0"/>
          <w:bCs w:val="0"/>
        </w:rPr>
        <w:t>本校</w:t>
      </w:r>
      <w:r w:rsidRPr="0073741E">
        <w:rPr>
          <w:rFonts w:ascii="方正黑体_GBK" w:eastAsia="方正黑体_GBK" w:hAnsi="Times New Roman" w:cs="Times New Roman" w:hint="eastAsia"/>
          <w:b w:val="0"/>
          <w:bCs w:val="0"/>
        </w:rPr>
        <w:t>应征入伍退役考生</w:t>
      </w:r>
      <w:r>
        <w:rPr>
          <w:rFonts w:ascii="方正黑体_GBK" w:eastAsia="方正黑体_GBK" w:hAnsi="Times New Roman" w:cs="Times New Roman" w:hint="eastAsia"/>
          <w:b w:val="0"/>
          <w:bCs w:val="0"/>
        </w:rPr>
        <w:t>的</w:t>
      </w:r>
      <w:r w:rsidRPr="00301AF2">
        <w:rPr>
          <w:rFonts w:ascii="方正黑体_GBK" w:eastAsia="方正黑体_GBK" w:hAnsi="Times New Roman" w:cs="Times New Roman" w:hint="eastAsia"/>
          <w:b w:val="0"/>
          <w:bCs w:val="0"/>
        </w:rPr>
        <w:t>资格审查；市教育考试院负责重庆籍</w:t>
      </w:r>
      <w:r>
        <w:rPr>
          <w:rFonts w:ascii="方正黑体_GBK" w:eastAsia="方正黑体_GBK" w:hAnsi="Times New Roman" w:cs="Times New Roman" w:hint="eastAsia"/>
          <w:b w:val="0"/>
          <w:bCs w:val="0"/>
        </w:rPr>
        <w:t>生源</w:t>
      </w:r>
      <w:r w:rsidRPr="00301AF2">
        <w:rPr>
          <w:rFonts w:ascii="方正黑体_GBK" w:eastAsia="方正黑体_GBK" w:hAnsi="Times New Roman" w:cs="Times New Roman" w:hint="eastAsia"/>
          <w:b w:val="0"/>
          <w:bCs w:val="0"/>
        </w:rPr>
        <w:t>市外高校</w:t>
      </w:r>
      <w:r>
        <w:rPr>
          <w:rFonts w:ascii="方正黑体_GBK" w:eastAsia="方正黑体_GBK" w:hAnsi="Times New Roman" w:cs="Times New Roman" w:hint="eastAsia"/>
          <w:b w:val="0"/>
          <w:bCs w:val="0"/>
        </w:rPr>
        <w:t>应届</w:t>
      </w:r>
      <w:r w:rsidRPr="00301AF2">
        <w:rPr>
          <w:rFonts w:ascii="方正黑体_GBK" w:eastAsia="方正黑体_GBK" w:hAnsi="Times New Roman" w:cs="Times New Roman" w:hint="eastAsia"/>
          <w:b w:val="0"/>
          <w:bCs w:val="0"/>
        </w:rPr>
        <w:t>普通专科</w:t>
      </w:r>
      <w:r>
        <w:rPr>
          <w:rFonts w:ascii="方正黑体_GBK" w:eastAsia="方正黑体_GBK" w:hAnsi="Times New Roman" w:cs="Times New Roman" w:hint="eastAsia"/>
          <w:b w:val="0"/>
          <w:bCs w:val="0"/>
        </w:rPr>
        <w:t>（高职）</w:t>
      </w:r>
      <w:r w:rsidRPr="00301AF2">
        <w:rPr>
          <w:rFonts w:ascii="方正黑体_GBK" w:eastAsia="方正黑体_GBK" w:hAnsi="Times New Roman" w:cs="Times New Roman" w:hint="eastAsia"/>
          <w:b w:val="0"/>
          <w:bCs w:val="0"/>
        </w:rPr>
        <w:t>学历退役士兵</w:t>
      </w:r>
      <w:r>
        <w:rPr>
          <w:rFonts w:ascii="方正黑体_GBK" w:eastAsia="方正黑体_GBK" w:hAnsi="Times New Roman" w:cs="Times New Roman" w:hint="eastAsia"/>
          <w:b w:val="0"/>
          <w:bCs w:val="0"/>
        </w:rPr>
        <w:t>的</w:t>
      </w:r>
      <w:r w:rsidRPr="00301AF2">
        <w:rPr>
          <w:rFonts w:ascii="方正黑体_GBK" w:eastAsia="方正黑体_GBK" w:hAnsi="Times New Roman" w:cs="Times New Roman" w:hint="eastAsia"/>
          <w:b w:val="0"/>
          <w:bCs w:val="0"/>
        </w:rPr>
        <w:t>资格审查。</w:t>
      </w:r>
      <w:r w:rsidRPr="00455739">
        <w:rPr>
          <w:rFonts w:ascii="方正仿宋_GBK" w:eastAsia="方正仿宋_GBK" w:hAnsi="Times New Roman" w:cs="Times New Roman" w:hint="eastAsia"/>
          <w:b w:val="0"/>
          <w:bCs w:val="0"/>
        </w:rPr>
        <w:t>相应的工作时限及具体要求，由上述学校和市教育考试院根据全市整体安排和要求予以明确。相关考生应主动加强与上述对应高校或市教育考试院沟通联系，并按规定要求，提供相应材料。</w:t>
      </w:r>
    </w:p>
    <w:p w:rsidR="00533B92" w:rsidRPr="002773B7" w:rsidRDefault="00533B92" w:rsidP="00FE6F4D">
      <w:pPr>
        <w:pStyle w:val="BodyTextFirstIndent"/>
        <w:adjustRightInd w:val="0"/>
        <w:snapToGrid w:val="0"/>
        <w:spacing w:after="0" w:line="600" w:lineRule="exact"/>
        <w:ind w:firstLineChars="200" w:firstLine="640"/>
        <w:rPr>
          <w:rFonts w:ascii="方正黑体_GBK" w:eastAsia="方正黑体_GBK"/>
          <w:sz w:val="32"/>
          <w:szCs w:val="32"/>
        </w:rPr>
      </w:pPr>
      <w:r w:rsidRPr="00C00780">
        <w:rPr>
          <w:rFonts w:ascii="方正黑体_GBK" w:eastAsia="方正黑体_GBK" w:hint="eastAsia"/>
          <w:sz w:val="32"/>
          <w:szCs w:val="32"/>
        </w:rPr>
        <w:t>（二）</w:t>
      </w:r>
      <w:r w:rsidRPr="008772D8">
        <w:rPr>
          <w:rFonts w:ascii="方正黑体_GBK" w:eastAsia="方正黑体_GBK" w:hint="eastAsia"/>
          <w:sz w:val="32"/>
          <w:szCs w:val="32"/>
        </w:rPr>
        <w:t>考生志愿的填报和推荐工作在全市最低控制分数线和考生成绩公布后进行，由学生报名资格审查学校组织实施，其中，重庆籍生源市外高校普通高职（专科）学历退役士兵考生，由市教育考试院负责</w:t>
      </w:r>
      <w:r w:rsidRPr="003B11F0">
        <w:rPr>
          <w:rFonts w:ascii="方正仿宋_GBK" w:eastAsia="方正仿宋_GBK" w:hint="eastAsia"/>
          <w:sz w:val="32"/>
          <w:szCs w:val="32"/>
        </w:rPr>
        <w:t>。</w:t>
      </w:r>
      <w:r w:rsidRPr="002773B7">
        <w:rPr>
          <w:rFonts w:ascii="方正黑体_GBK" w:eastAsia="方正黑体_GBK" w:hint="eastAsia"/>
          <w:sz w:val="32"/>
          <w:szCs w:val="32"/>
        </w:rPr>
        <w:t>今年志愿填报和推荐工作，</w:t>
      </w:r>
      <w:r>
        <w:rPr>
          <w:rFonts w:ascii="方正黑体_GBK" w:eastAsia="方正黑体_GBK" w:hint="eastAsia"/>
          <w:sz w:val="32"/>
          <w:szCs w:val="32"/>
        </w:rPr>
        <w:t>仍在线下进行，相关要求与</w:t>
      </w:r>
      <w:r>
        <w:rPr>
          <w:rFonts w:ascii="方正黑体_GBK" w:eastAsia="方正黑体_GBK"/>
          <w:sz w:val="32"/>
          <w:szCs w:val="32"/>
        </w:rPr>
        <w:t>2017</w:t>
      </w:r>
      <w:r>
        <w:rPr>
          <w:rFonts w:ascii="方正黑体_GBK" w:eastAsia="方正黑体_GBK" w:hint="eastAsia"/>
          <w:sz w:val="32"/>
          <w:szCs w:val="32"/>
        </w:rPr>
        <w:t>年相同。自</w:t>
      </w:r>
      <w:r>
        <w:rPr>
          <w:rFonts w:ascii="方正黑体_GBK" w:eastAsia="方正黑体_GBK"/>
          <w:sz w:val="32"/>
          <w:szCs w:val="32"/>
        </w:rPr>
        <w:t>2019</w:t>
      </w:r>
      <w:r>
        <w:rPr>
          <w:rFonts w:ascii="方正黑体_GBK" w:eastAsia="方正黑体_GBK" w:hint="eastAsia"/>
          <w:sz w:val="32"/>
          <w:szCs w:val="32"/>
        </w:rPr>
        <w:t>年起，实行网上志愿填报和预录，在市教委统筹管理下，委托市教育考试院承担具体事务性工作。</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w:t>
      </w:r>
      <w:r>
        <w:rPr>
          <w:rFonts w:ascii="方正仿宋_GBK" w:eastAsia="方正仿宋_GBK" w:hint="eastAsia"/>
          <w:sz w:val="32"/>
          <w:szCs w:val="32"/>
        </w:rPr>
        <w:t>三</w:t>
      </w:r>
      <w:r w:rsidRPr="003B11F0">
        <w:rPr>
          <w:rFonts w:ascii="方正仿宋_GBK" w:eastAsia="方正仿宋_GBK" w:hint="eastAsia"/>
          <w:sz w:val="32"/>
          <w:szCs w:val="32"/>
        </w:rPr>
        <w:t>）达到全市相应最低控制分数线的</w:t>
      </w:r>
      <w:r>
        <w:rPr>
          <w:rFonts w:ascii="方正仿宋_GBK" w:eastAsia="方正仿宋_GBK" w:hint="eastAsia"/>
          <w:sz w:val="32"/>
          <w:szCs w:val="32"/>
        </w:rPr>
        <w:t>考</w:t>
      </w:r>
      <w:r w:rsidRPr="003B11F0">
        <w:rPr>
          <w:rFonts w:ascii="方正仿宋_GBK" w:eastAsia="方正仿宋_GBK" w:hint="eastAsia"/>
          <w:sz w:val="32"/>
          <w:szCs w:val="32"/>
        </w:rPr>
        <w:t>生可在公布的全市高校拟接收普通“专升本”学生的</w:t>
      </w:r>
      <w:r>
        <w:rPr>
          <w:rFonts w:ascii="方正仿宋_GBK" w:eastAsia="方正仿宋_GBK" w:hint="eastAsia"/>
          <w:sz w:val="32"/>
          <w:szCs w:val="32"/>
        </w:rPr>
        <w:t>对口或相近</w:t>
      </w:r>
      <w:r w:rsidRPr="003B11F0">
        <w:rPr>
          <w:rFonts w:ascii="方正仿宋_GBK" w:eastAsia="方正仿宋_GBK" w:hint="eastAsia"/>
          <w:sz w:val="32"/>
          <w:szCs w:val="32"/>
        </w:rPr>
        <w:t>本科专业中填报两个</w:t>
      </w:r>
      <w:r>
        <w:rPr>
          <w:rFonts w:ascii="方正仿宋_GBK" w:eastAsia="方正仿宋_GBK" w:hint="eastAsia"/>
          <w:sz w:val="32"/>
          <w:szCs w:val="32"/>
        </w:rPr>
        <w:t>学校及专业</w:t>
      </w:r>
      <w:r w:rsidRPr="003B11F0">
        <w:rPr>
          <w:rFonts w:ascii="方正仿宋_GBK" w:eastAsia="方正仿宋_GBK" w:hint="eastAsia"/>
          <w:sz w:val="32"/>
          <w:szCs w:val="32"/>
        </w:rPr>
        <w:t>志愿，并明确是否服从</w:t>
      </w:r>
      <w:r>
        <w:rPr>
          <w:rFonts w:ascii="方正仿宋_GBK" w:eastAsia="方正仿宋_GBK" w:hint="eastAsia"/>
          <w:sz w:val="32"/>
          <w:szCs w:val="32"/>
        </w:rPr>
        <w:t>所报学校校内或全市</w:t>
      </w:r>
      <w:r w:rsidRPr="003B11F0">
        <w:rPr>
          <w:rFonts w:ascii="方正仿宋_GBK" w:eastAsia="方正仿宋_GBK" w:hint="eastAsia"/>
          <w:sz w:val="32"/>
          <w:szCs w:val="32"/>
        </w:rPr>
        <w:t>调配。</w:t>
      </w:r>
    </w:p>
    <w:p w:rsidR="00533B92" w:rsidRPr="0053032E" w:rsidRDefault="00533B92" w:rsidP="00FE6F4D">
      <w:pPr>
        <w:pStyle w:val="BodyTextFirstIndent"/>
        <w:adjustRightInd w:val="0"/>
        <w:snapToGrid w:val="0"/>
        <w:spacing w:after="0" w:line="600" w:lineRule="exact"/>
        <w:ind w:firstLineChars="250" w:firstLine="800"/>
        <w:rPr>
          <w:rFonts w:ascii="方正仿宋_GBK" w:eastAsia="方正仿宋_GBK"/>
          <w:sz w:val="32"/>
          <w:szCs w:val="32"/>
        </w:rPr>
      </w:pPr>
      <w:r w:rsidRPr="0053032E">
        <w:rPr>
          <w:rFonts w:ascii="方正仿宋_GBK" w:eastAsia="方正仿宋_GBK" w:hint="eastAsia"/>
          <w:sz w:val="32"/>
          <w:szCs w:val="32"/>
        </w:rPr>
        <w:t>（</w:t>
      </w:r>
      <w:r>
        <w:rPr>
          <w:rFonts w:ascii="方正仿宋_GBK" w:eastAsia="方正仿宋_GBK" w:hint="eastAsia"/>
          <w:sz w:val="32"/>
          <w:szCs w:val="32"/>
        </w:rPr>
        <w:t>四</w:t>
      </w:r>
      <w:r w:rsidRPr="0053032E">
        <w:rPr>
          <w:rFonts w:ascii="方正仿宋_GBK" w:eastAsia="方正仿宋_GBK" w:hint="eastAsia"/>
          <w:sz w:val="32"/>
          <w:szCs w:val="32"/>
        </w:rPr>
        <w:t>）对于无对口或相近本科专业的高职（专科）专业，暂不开展普通“专升本”工作。学生报名时，所在学校和考生务必了解相关学校是否有对口或相近的拟接收普通“专升本”学生的本科专业，如果没有，不要报名参考。</w:t>
      </w:r>
    </w:p>
    <w:p w:rsidR="00533B92" w:rsidRPr="003B11F0"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Pr>
          <w:rFonts w:ascii="方正黑体_GBK" w:eastAsia="方正黑体_GBK" w:hint="eastAsia"/>
          <w:b w:val="0"/>
        </w:rPr>
        <w:t>九</w:t>
      </w:r>
      <w:r w:rsidRPr="003B11F0">
        <w:rPr>
          <w:rFonts w:ascii="方正黑体_GBK" w:eastAsia="方正黑体_GBK" w:hint="eastAsia"/>
          <w:b w:val="0"/>
        </w:rPr>
        <w:t>、考试组织及划线</w:t>
      </w:r>
    </w:p>
    <w:p w:rsidR="00533B92" w:rsidRPr="00455739" w:rsidRDefault="00533B92" w:rsidP="00FE6F4D">
      <w:pPr>
        <w:pStyle w:val="BodyTextFirstIndent"/>
        <w:adjustRightInd w:val="0"/>
        <w:snapToGrid w:val="0"/>
        <w:spacing w:after="0" w:line="600" w:lineRule="exact"/>
        <w:ind w:firstLineChars="200" w:firstLine="640"/>
        <w:rPr>
          <w:rFonts w:ascii="方正黑体_GBK" w:eastAsia="方正黑体_GBK"/>
          <w:sz w:val="32"/>
          <w:szCs w:val="32"/>
        </w:rPr>
      </w:pPr>
      <w:r w:rsidRPr="00455739">
        <w:rPr>
          <w:rFonts w:ascii="方正黑体_GBK" w:eastAsia="方正黑体_GBK" w:hint="eastAsia"/>
          <w:sz w:val="32"/>
          <w:szCs w:val="32"/>
        </w:rPr>
        <w:t>（一）全市统一考试由市教育考试院按照相对集中和就近原则设置考点和组织实施。所有考点，均应达到标准化考场的标准和要求。</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（二）市教委根据全市统考成绩</w:t>
      </w:r>
      <w:r>
        <w:rPr>
          <w:rFonts w:ascii="方正仿宋_GBK" w:eastAsia="方正仿宋_GBK" w:hint="eastAsia"/>
          <w:sz w:val="32"/>
          <w:szCs w:val="32"/>
        </w:rPr>
        <w:t>，结合选拔比例和选拔计划</w:t>
      </w:r>
      <w:r w:rsidRPr="003B11F0">
        <w:rPr>
          <w:rFonts w:ascii="方正仿宋_GBK" w:eastAsia="方正仿宋_GBK" w:hint="eastAsia"/>
          <w:sz w:val="32"/>
          <w:szCs w:val="32"/>
        </w:rPr>
        <w:t>，按</w:t>
      </w:r>
      <w:r>
        <w:rPr>
          <w:rFonts w:ascii="方正仿宋_GBK" w:eastAsia="方正仿宋_GBK" w:hint="eastAsia"/>
          <w:sz w:val="32"/>
          <w:szCs w:val="32"/>
        </w:rPr>
        <w:t>专业类别分别</w:t>
      </w:r>
      <w:r w:rsidRPr="003B11F0">
        <w:rPr>
          <w:rFonts w:ascii="方正仿宋_GBK" w:eastAsia="方正仿宋_GBK" w:hint="eastAsia"/>
          <w:sz w:val="32"/>
          <w:szCs w:val="32"/>
        </w:rPr>
        <w:t>划定并公布全市最低控制分数线。</w:t>
      </w:r>
      <w:r>
        <w:rPr>
          <w:rFonts w:ascii="方正仿宋_GBK" w:eastAsia="方正仿宋_GBK" w:hint="eastAsia"/>
          <w:sz w:val="32"/>
          <w:szCs w:val="32"/>
        </w:rPr>
        <w:t>应征入伍</w:t>
      </w:r>
      <w:r w:rsidRPr="003B11F0">
        <w:rPr>
          <w:rFonts w:ascii="方正仿宋_GBK" w:eastAsia="方正仿宋_GBK" w:hint="eastAsia"/>
          <w:sz w:val="32"/>
          <w:szCs w:val="32"/>
        </w:rPr>
        <w:t>退役士兵</w:t>
      </w:r>
      <w:r>
        <w:rPr>
          <w:rFonts w:ascii="方正仿宋_GBK" w:eastAsia="方正仿宋_GBK" w:hint="eastAsia"/>
          <w:sz w:val="32"/>
          <w:szCs w:val="32"/>
        </w:rPr>
        <w:t>考生</w:t>
      </w:r>
      <w:r w:rsidRPr="003B11F0">
        <w:rPr>
          <w:rFonts w:ascii="方正仿宋_GBK" w:eastAsia="方正仿宋_GBK" w:hint="eastAsia"/>
          <w:sz w:val="32"/>
          <w:szCs w:val="32"/>
        </w:rPr>
        <w:t>单列计划，按一定比例单独划定相</w:t>
      </w:r>
      <w:r>
        <w:rPr>
          <w:rFonts w:ascii="方正仿宋_GBK" w:eastAsia="方正仿宋_GBK" w:hint="eastAsia"/>
          <w:sz w:val="32"/>
          <w:szCs w:val="32"/>
        </w:rPr>
        <w:t>应</w:t>
      </w:r>
      <w:r w:rsidRPr="003B11F0">
        <w:rPr>
          <w:rFonts w:ascii="方正仿宋_GBK" w:eastAsia="方正仿宋_GBK" w:hint="eastAsia"/>
          <w:sz w:val="32"/>
          <w:szCs w:val="32"/>
        </w:rPr>
        <w:t>类别的全市最低控制分数线。</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9A54CA">
        <w:rPr>
          <w:rFonts w:ascii="方正黑体_GBK" w:eastAsia="方正黑体_GBK" w:hint="eastAsia"/>
          <w:sz w:val="32"/>
          <w:szCs w:val="32"/>
        </w:rPr>
        <w:t>（三）</w:t>
      </w:r>
      <w:r>
        <w:rPr>
          <w:rFonts w:ascii="方正黑体_GBK" w:eastAsia="方正黑体_GBK" w:hint="eastAsia"/>
          <w:sz w:val="32"/>
          <w:szCs w:val="32"/>
        </w:rPr>
        <w:t>在发布</w:t>
      </w:r>
      <w:r w:rsidRPr="009A54CA">
        <w:rPr>
          <w:rFonts w:ascii="方正黑体_GBK" w:eastAsia="方正黑体_GBK" w:hint="eastAsia"/>
          <w:sz w:val="32"/>
          <w:szCs w:val="32"/>
        </w:rPr>
        <w:t>全市最低控制分数线</w:t>
      </w:r>
      <w:r>
        <w:rPr>
          <w:rFonts w:ascii="方正黑体_GBK" w:eastAsia="方正黑体_GBK" w:hint="eastAsia"/>
          <w:sz w:val="32"/>
          <w:szCs w:val="32"/>
        </w:rPr>
        <w:t>后</w:t>
      </w:r>
      <w:r w:rsidRPr="009A54CA">
        <w:rPr>
          <w:rFonts w:ascii="方正黑体_GBK" w:eastAsia="方正黑体_GBK" w:hint="eastAsia"/>
          <w:sz w:val="32"/>
          <w:szCs w:val="32"/>
        </w:rPr>
        <w:t>，</w:t>
      </w:r>
      <w:r>
        <w:rPr>
          <w:rFonts w:ascii="方正黑体_GBK" w:eastAsia="方正黑体_GBK" w:hint="eastAsia"/>
          <w:sz w:val="32"/>
          <w:szCs w:val="32"/>
        </w:rPr>
        <w:t>及</w:t>
      </w:r>
      <w:r w:rsidRPr="009A54CA">
        <w:rPr>
          <w:rFonts w:ascii="方正黑体_GBK" w:eastAsia="方正黑体_GBK" w:hint="eastAsia"/>
          <w:sz w:val="32"/>
          <w:szCs w:val="32"/>
        </w:rPr>
        <w:t>时</w:t>
      </w:r>
      <w:r>
        <w:rPr>
          <w:rFonts w:ascii="方正黑体_GBK" w:eastAsia="方正黑体_GBK" w:hint="eastAsia"/>
          <w:sz w:val="32"/>
          <w:szCs w:val="32"/>
        </w:rPr>
        <w:t>公</w:t>
      </w:r>
      <w:r w:rsidRPr="009A54CA">
        <w:rPr>
          <w:rFonts w:ascii="方正黑体_GBK" w:eastAsia="方正黑体_GBK" w:hint="eastAsia"/>
          <w:sz w:val="32"/>
          <w:szCs w:val="32"/>
        </w:rPr>
        <w:t>布考生成绩。</w:t>
      </w:r>
      <w:r>
        <w:rPr>
          <w:rFonts w:ascii="方正黑体_GBK" w:eastAsia="方正黑体_GBK" w:hint="eastAsia"/>
          <w:sz w:val="32"/>
          <w:szCs w:val="32"/>
        </w:rPr>
        <w:t>只有统考成绩达到全市对应专业类别最低控制分数线的考</w:t>
      </w:r>
      <w:r w:rsidRPr="009A54CA">
        <w:rPr>
          <w:rFonts w:ascii="方正黑体_GBK" w:eastAsia="方正黑体_GBK" w:hint="eastAsia"/>
          <w:sz w:val="32"/>
          <w:szCs w:val="32"/>
        </w:rPr>
        <w:t>生，才能填报志愿和参加选拔学校组织实施的考核考查。</w:t>
      </w:r>
      <w:r w:rsidRPr="003B11F0">
        <w:rPr>
          <w:rFonts w:ascii="方正仿宋_GBK" w:eastAsia="方正仿宋_GBK" w:hint="eastAsia"/>
          <w:sz w:val="32"/>
          <w:szCs w:val="32"/>
        </w:rPr>
        <w:t>拟录取第二志愿</w:t>
      </w:r>
      <w:r>
        <w:rPr>
          <w:rFonts w:ascii="方正仿宋_GBK" w:eastAsia="方正仿宋_GBK" w:hint="eastAsia"/>
          <w:sz w:val="32"/>
          <w:szCs w:val="32"/>
        </w:rPr>
        <w:t>及</w:t>
      </w:r>
      <w:r w:rsidRPr="003B11F0">
        <w:rPr>
          <w:rFonts w:ascii="方正仿宋_GBK" w:eastAsia="方正仿宋_GBK" w:hint="eastAsia"/>
          <w:sz w:val="32"/>
          <w:szCs w:val="32"/>
        </w:rPr>
        <w:t>调剂专业学生的学校，</w:t>
      </w:r>
      <w:r>
        <w:rPr>
          <w:rFonts w:ascii="方正仿宋_GBK" w:eastAsia="方正仿宋_GBK" w:hint="eastAsia"/>
          <w:sz w:val="32"/>
          <w:szCs w:val="32"/>
        </w:rPr>
        <w:t>原则上直接使用被选拔考</w:t>
      </w:r>
      <w:r w:rsidRPr="003B11F0">
        <w:rPr>
          <w:rFonts w:ascii="方正仿宋_GBK" w:eastAsia="方正仿宋_GBK" w:hint="eastAsia"/>
          <w:sz w:val="32"/>
          <w:szCs w:val="32"/>
        </w:rPr>
        <w:t>生已参加的</w:t>
      </w:r>
      <w:r>
        <w:rPr>
          <w:rFonts w:ascii="方正仿宋_GBK" w:eastAsia="方正仿宋_GBK" w:hint="eastAsia"/>
          <w:sz w:val="32"/>
          <w:szCs w:val="32"/>
        </w:rPr>
        <w:t>相应</w:t>
      </w:r>
      <w:r w:rsidRPr="003B11F0">
        <w:rPr>
          <w:rFonts w:ascii="方正仿宋_GBK" w:eastAsia="方正仿宋_GBK" w:hint="eastAsia"/>
          <w:sz w:val="32"/>
          <w:szCs w:val="32"/>
        </w:rPr>
        <w:t>接收学校的考核考查成绩</w:t>
      </w:r>
      <w:r>
        <w:rPr>
          <w:rFonts w:ascii="方正仿宋_GBK" w:eastAsia="方正仿宋_GBK" w:hint="eastAsia"/>
          <w:sz w:val="32"/>
          <w:szCs w:val="32"/>
        </w:rPr>
        <w:t>，如学校要求考生必须参加本校专业的加试，则必须在本校实施方案和本专科专业对照表中明确，并对外公布和报市教委备案。</w:t>
      </w:r>
    </w:p>
    <w:p w:rsidR="00533B92" w:rsidRPr="003B11F0"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Pr>
          <w:rFonts w:ascii="方正黑体_GBK" w:eastAsia="方正黑体_GBK" w:hint="eastAsia"/>
          <w:b w:val="0"/>
        </w:rPr>
        <w:t>十</w:t>
      </w:r>
      <w:r w:rsidRPr="003B11F0">
        <w:rPr>
          <w:rFonts w:ascii="方正黑体_GBK" w:eastAsia="方正黑体_GBK" w:hint="eastAsia"/>
          <w:b w:val="0"/>
        </w:rPr>
        <w:t>、预录和公示</w:t>
      </w:r>
    </w:p>
    <w:p w:rsidR="00533B92" w:rsidRDefault="00533B92" w:rsidP="00FE6F4D">
      <w:pPr>
        <w:pStyle w:val="BodyTextFirstIndent"/>
        <w:adjustRightInd w:val="0"/>
        <w:snapToGrid w:val="0"/>
        <w:spacing w:after="0" w:line="600" w:lineRule="exact"/>
        <w:ind w:firstLineChars="200" w:firstLine="640"/>
        <w:rPr>
          <w:rFonts w:ascii="方正黑体_GBK" w:eastAsia="方正黑体_GBK"/>
          <w:sz w:val="32"/>
          <w:szCs w:val="32"/>
        </w:rPr>
      </w:pPr>
      <w:r w:rsidRPr="003B11F0">
        <w:rPr>
          <w:rFonts w:ascii="方正仿宋_GBK" w:eastAsia="方正仿宋_GBK" w:hint="eastAsia"/>
          <w:sz w:val="32"/>
          <w:szCs w:val="32"/>
        </w:rPr>
        <w:t>选拔学校根据考生统考成绩、学校考核考查情况</w:t>
      </w:r>
      <w:r>
        <w:rPr>
          <w:rFonts w:ascii="方正仿宋_GBK" w:eastAsia="方正仿宋_GBK" w:hint="eastAsia"/>
          <w:sz w:val="32"/>
          <w:szCs w:val="32"/>
        </w:rPr>
        <w:t>、</w:t>
      </w:r>
      <w:r w:rsidRPr="003B11F0">
        <w:rPr>
          <w:rFonts w:ascii="方正仿宋_GBK" w:eastAsia="方正仿宋_GBK" w:hint="eastAsia"/>
          <w:sz w:val="32"/>
          <w:szCs w:val="32"/>
        </w:rPr>
        <w:t>平时成绩及表现，</w:t>
      </w:r>
      <w:r>
        <w:rPr>
          <w:rFonts w:ascii="方正仿宋_GBK" w:eastAsia="方正仿宋_GBK" w:hint="eastAsia"/>
          <w:sz w:val="32"/>
          <w:szCs w:val="32"/>
        </w:rPr>
        <w:t>综合考虑，</w:t>
      </w:r>
      <w:r w:rsidRPr="003B11F0">
        <w:rPr>
          <w:rFonts w:ascii="方正仿宋_GBK" w:eastAsia="方正仿宋_GBK" w:hint="eastAsia"/>
          <w:sz w:val="32"/>
          <w:szCs w:val="32"/>
        </w:rPr>
        <w:t>择优预录。</w:t>
      </w:r>
      <w:r w:rsidRPr="00455739">
        <w:rPr>
          <w:rFonts w:ascii="方正黑体_GBK" w:eastAsia="方正黑体_GBK" w:hint="eastAsia"/>
          <w:sz w:val="32"/>
          <w:szCs w:val="32"/>
        </w:rPr>
        <w:t>预录时，按学生第一志愿学校专业</w:t>
      </w:r>
      <w:r>
        <w:rPr>
          <w:rFonts w:ascii="方正黑体_GBK" w:eastAsia="方正黑体_GBK" w:hint="eastAsia"/>
          <w:sz w:val="32"/>
          <w:szCs w:val="32"/>
        </w:rPr>
        <w:t>及</w:t>
      </w:r>
      <w:r w:rsidRPr="00455739">
        <w:rPr>
          <w:rFonts w:ascii="方正黑体_GBK" w:eastAsia="方正黑体_GBK" w:hint="eastAsia"/>
          <w:sz w:val="32"/>
          <w:szCs w:val="32"/>
        </w:rPr>
        <w:t>调剂、第二志愿学校专业</w:t>
      </w:r>
      <w:r>
        <w:rPr>
          <w:rFonts w:ascii="方正黑体_GBK" w:eastAsia="方正黑体_GBK" w:hint="eastAsia"/>
          <w:sz w:val="32"/>
          <w:szCs w:val="32"/>
        </w:rPr>
        <w:t>及</w:t>
      </w:r>
      <w:r w:rsidRPr="00455739">
        <w:rPr>
          <w:rFonts w:ascii="方正黑体_GBK" w:eastAsia="方正黑体_GBK" w:hint="eastAsia"/>
          <w:sz w:val="32"/>
          <w:szCs w:val="32"/>
        </w:rPr>
        <w:t>调剂、全市调剂的顺序，由选拔学校择优预录。今年</w:t>
      </w:r>
      <w:r>
        <w:rPr>
          <w:rFonts w:ascii="方正黑体_GBK" w:eastAsia="方正黑体_GBK" w:hint="eastAsia"/>
          <w:sz w:val="32"/>
          <w:szCs w:val="32"/>
        </w:rPr>
        <w:t>的</w:t>
      </w:r>
      <w:r w:rsidRPr="00455739">
        <w:rPr>
          <w:rFonts w:ascii="方正黑体_GBK" w:eastAsia="方正黑体_GBK" w:hint="eastAsia"/>
          <w:sz w:val="32"/>
          <w:szCs w:val="32"/>
        </w:rPr>
        <w:t>预录</w:t>
      </w:r>
      <w:r>
        <w:rPr>
          <w:rFonts w:ascii="方正黑体_GBK" w:eastAsia="方正黑体_GBK" w:hint="eastAsia"/>
          <w:sz w:val="32"/>
          <w:szCs w:val="32"/>
        </w:rPr>
        <w:t>工作仍在线下进行，相关要求</w:t>
      </w:r>
      <w:r w:rsidRPr="00455739">
        <w:rPr>
          <w:rFonts w:ascii="方正黑体_GBK" w:eastAsia="方正黑体_GBK" w:hint="eastAsia"/>
          <w:sz w:val="32"/>
          <w:szCs w:val="32"/>
        </w:rPr>
        <w:t>与</w:t>
      </w:r>
      <w:r w:rsidRPr="00455739">
        <w:rPr>
          <w:rFonts w:ascii="方正黑体_GBK" w:eastAsia="方正黑体_GBK"/>
          <w:sz w:val="32"/>
          <w:szCs w:val="32"/>
        </w:rPr>
        <w:t>201</w:t>
      </w:r>
      <w:r>
        <w:rPr>
          <w:rFonts w:ascii="方正黑体_GBK" w:eastAsia="方正黑体_GBK"/>
          <w:sz w:val="32"/>
          <w:szCs w:val="32"/>
        </w:rPr>
        <w:t>7</w:t>
      </w:r>
      <w:r w:rsidRPr="00455739">
        <w:rPr>
          <w:rFonts w:ascii="方正黑体_GBK" w:eastAsia="方正黑体_GBK" w:hint="eastAsia"/>
          <w:sz w:val="32"/>
          <w:szCs w:val="32"/>
        </w:rPr>
        <w:t>年相同，即仍</w:t>
      </w:r>
      <w:r>
        <w:rPr>
          <w:rFonts w:ascii="方正黑体_GBK" w:eastAsia="方正黑体_GBK" w:hint="eastAsia"/>
          <w:sz w:val="32"/>
          <w:szCs w:val="32"/>
        </w:rPr>
        <w:t>在线下</w:t>
      </w:r>
      <w:r w:rsidRPr="00455739">
        <w:rPr>
          <w:rFonts w:ascii="方正黑体_GBK" w:eastAsia="方正黑体_GBK" w:hint="eastAsia"/>
          <w:sz w:val="32"/>
          <w:szCs w:val="32"/>
        </w:rPr>
        <w:t>按分散预录和集中预录两种方式进行，分散预录由选拔学校组织实施，集中预录主要针对全市调剂，由我委统一组织实施。</w:t>
      </w:r>
      <w:r w:rsidRPr="00DE7995">
        <w:rPr>
          <w:rFonts w:ascii="方正黑体_GBK" w:eastAsia="方正黑体_GBK" w:hint="eastAsia"/>
          <w:sz w:val="32"/>
          <w:szCs w:val="32"/>
        </w:rPr>
        <w:t>预录学生名单由选拔学校和相应推荐学校分别在所在学校官网和主要公示栏内公示，公示时间不少于</w:t>
      </w:r>
      <w:r w:rsidRPr="00DE7995">
        <w:rPr>
          <w:rFonts w:ascii="方正黑体_GBK" w:eastAsia="方正黑体_GBK"/>
          <w:sz w:val="32"/>
          <w:szCs w:val="32"/>
        </w:rPr>
        <w:t>5</w:t>
      </w:r>
      <w:r w:rsidRPr="00DE7995">
        <w:rPr>
          <w:rFonts w:ascii="方正黑体_GBK" w:eastAsia="方正黑体_GBK" w:hint="eastAsia"/>
          <w:sz w:val="32"/>
          <w:szCs w:val="32"/>
        </w:rPr>
        <w:t>个工作日。</w:t>
      </w:r>
    </w:p>
    <w:p w:rsidR="00533B92" w:rsidRPr="00DE7995" w:rsidRDefault="00533B92" w:rsidP="00FE6F4D">
      <w:pPr>
        <w:pStyle w:val="BodyTextFirstIndent"/>
        <w:adjustRightInd w:val="0"/>
        <w:snapToGrid w:val="0"/>
        <w:spacing w:after="0" w:line="600" w:lineRule="exact"/>
        <w:ind w:firstLineChars="200" w:firstLine="640"/>
        <w:rPr>
          <w:rFonts w:ascii="方正黑体_GBK" w:eastAsia="方正黑体_GBK"/>
          <w:sz w:val="32"/>
          <w:szCs w:val="32"/>
        </w:rPr>
      </w:pPr>
      <w:r>
        <w:rPr>
          <w:rFonts w:ascii="方正黑体_GBK" w:eastAsia="方正黑体_GBK" w:hint="eastAsia"/>
          <w:sz w:val="32"/>
          <w:szCs w:val="32"/>
        </w:rPr>
        <w:t>自</w:t>
      </w:r>
      <w:r>
        <w:rPr>
          <w:rFonts w:ascii="方正黑体_GBK" w:eastAsia="方正黑体_GBK"/>
          <w:sz w:val="32"/>
          <w:szCs w:val="32"/>
        </w:rPr>
        <w:t>2019</w:t>
      </w:r>
      <w:r>
        <w:rPr>
          <w:rFonts w:ascii="方正黑体_GBK" w:eastAsia="方正黑体_GBK" w:hint="eastAsia"/>
          <w:sz w:val="32"/>
          <w:szCs w:val="32"/>
        </w:rPr>
        <w:t>年起，实行网上志愿填报和网上预录，相应规则和工作规范</w:t>
      </w:r>
      <w:bookmarkStart w:id="3" w:name="_GoBack"/>
      <w:bookmarkEnd w:id="3"/>
      <w:r>
        <w:rPr>
          <w:rFonts w:ascii="方正黑体_GBK" w:eastAsia="方正黑体_GBK" w:hint="eastAsia"/>
          <w:sz w:val="32"/>
          <w:szCs w:val="32"/>
        </w:rPr>
        <w:t>，以我委正式下发的有关文件为准。</w:t>
      </w:r>
    </w:p>
    <w:p w:rsidR="00533B92" w:rsidRPr="00FF7303"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sidRPr="00FF7303">
        <w:rPr>
          <w:rFonts w:ascii="方正黑体_GBK" w:eastAsia="方正黑体_GBK" w:hint="eastAsia"/>
          <w:b w:val="0"/>
        </w:rPr>
        <w:t>十一、备案、发放录取通知书和待遇</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（一）选拔学校应根据我委的相关规定和要求及时将公示无异议的预录学生名单及相关材料报我委审核备案。</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（二）经我委正式审核备案（以正式通知为准）后，由选拔学校填发录取通知书，并集中交送推荐学校，由推荐学校发送学生本人。严禁在我委正式审核备案前，擅自发放录取通知</w:t>
      </w:r>
      <w:r>
        <w:rPr>
          <w:rFonts w:ascii="方正仿宋_GBK" w:eastAsia="方正仿宋_GBK" w:hint="eastAsia"/>
          <w:sz w:val="32"/>
          <w:szCs w:val="32"/>
        </w:rPr>
        <w:t>书或发布相关</w:t>
      </w:r>
      <w:r w:rsidRPr="003B11F0">
        <w:rPr>
          <w:rFonts w:ascii="方正仿宋_GBK" w:eastAsia="方正仿宋_GBK" w:hint="eastAsia"/>
          <w:sz w:val="32"/>
          <w:szCs w:val="32"/>
        </w:rPr>
        <w:t>录取信息。</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rPr>
      </w:pPr>
      <w:r w:rsidRPr="003B11F0">
        <w:rPr>
          <w:rFonts w:ascii="方正仿宋_GBK" w:eastAsia="方正仿宋_GBK" w:hint="eastAsia"/>
          <w:sz w:val="32"/>
          <w:szCs w:val="32"/>
        </w:rPr>
        <w:t>（三）</w:t>
      </w:r>
      <w:r w:rsidRPr="004141FA">
        <w:rPr>
          <w:rFonts w:ascii="方正黑体_GBK" w:eastAsia="方正黑体_GBK" w:hint="eastAsia"/>
          <w:sz w:val="32"/>
          <w:szCs w:val="32"/>
        </w:rPr>
        <w:t>普通“专升本”学生不得转学，</w:t>
      </w:r>
      <w:r>
        <w:rPr>
          <w:rFonts w:ascii="方正仿宋_GBK" w:eastAsia="方正仿宋_GBK" w:hint="eastAsia"/>
          <w:sz w:val="32"/>
          <w:szCs w:val="32"/>
        </w:rPr>
        <w:t>其</w:t>
      </w:r>
      <w:r w:rsidRPr="003B11F0">
        <w:rPr>
          <w:rFonts w:ascii="方正仿宋_GBK" w:eastAsia="方正仿宋_GBK" w:hint="eastAsia"/>
          <w:sz w:val="32"/>
        </w:rPr>
        <w:t>日常管理、毕业待遇等与选拔学校相同年级、专业的学生相同。同时，根据《普通高等学校学生管理规定》（教育部部长令第</w:t>
      </w:r>
      <w:r>
        <w:rPr>
          <w:rFonts w:ascii="方正仿宋_GBK" w:eastAsia="方正仿宋_GBK"/>
          <w:sz w:val="32"/>
        </w:rPr>
        <w:t>4</w:t>
      </w:r>
      <w:r w:rsidRPr="003B11F0">
        <w:rPr>
          <w:rFonts w:ascii="方正仿宋_GBK" w:eastAsia="方正仿宋_GBK"/>
          <w:sz w:val="32"/>
        </w:rPr>
        <w:t>1</w:t>
      </w:r>
      <w:r w:rsidRPr="003B11F0">
        <w:rPr>
          <w:rFonts w:ascii="方正仿宋_GBK" w:eastAsia="方正仿宋_GBK" w:hint="eastAsia"/>
          <w:sz w:val="32"/>
        </w:rPr>
        <w:t>号）关于“学校应当严格按照招生时确定的办学类型和学习形式，</w:t>
      </w:r>
      <w:r>
        <w:rPr>
          <w:rFonts w:ascii="方正仿宋_GBK" w:eastAsia="方正仿宋_GBK" w:hint="eastAsia"/>
          <w:sz w:val="32"/>
        </w:rPr>
        <w:t>以及学生招生录取时填报的个人信息，</w:t>
      </w:r>
      <w:r w:rsidRPr="003B11F0">
        <w:rPr>
          <w:rFonts w:ascii="方正仿宋_GBK" w:eastAsia="方正仿宋_GBK" w:hint="eastAsia"/>
          <w:sz w:val="32"/>
        </w:rPr>
        <w:t>填写、颁发学历证书、学位证书</w:t>
      </w:r>
      <w:r>
        <w:rPr>
          <w:rFonts w:ascii="方正仿宋_GBK" w:eastAsia="方正仿宋_GBK" w:hint="eastAsia"/>
          <w:sz w:val="32"/>
        </w:rPr>
        <w:t>及其他学业证书</w:t>
      </w:r>
      <w:r w:rsidRPr="003B11F0">
        <w:rPr>
          <w:rFonts w:ascii="方正仿宋_GBK" w:eastAsia="方正仿宋_GBK" w:hint="eastAsia"/>
          <w:sz w:val="32"/>
        </w:rPr>
        <w:t>”和《教育部</w:t>
      </w:r>
      <w:r w:rsidRPr="0053032E">
        <w:rPr>
          <w:rFonts w:ascii="方正仿宋_GBK" w:eastAsia="方正仿宋_GBK" w:hint="eastAsia"/>
          <w:sz w:val="32"/>
        </w:rPr>
        <w:t>关于当前加强高等学校学历证书规范管理的通知</w:t>
      </w:r>
      <w:r w:rsidRPr="003B11F0">
        <w:rPr>
          <w:rFonts w:ascii="方正仿宋_GBK" w:eastAsia="方正仿宋_GBK" w:hint="eastAsia"/>
          <w:sz w:val="32"/>
        </w:rPr>
        <w:t>》（教学〔</w:t>
      </w:r>
      <w:r w:rsidRPr="003B11F0">
        <w:rPr>
          <w:rFonts w:ascii="方正仿宋_GBK" w:eastAsia="方正仿宋_GBK"/>
          <w:sz w:val="32"/>
        </w:rPr>
        <w:t>2002</w:t>
      </w:r>
      <w:r w:rsidRPr="003B11F0">
        <w:rPr>
          <w:rFonts w:ascii="方正仿宋_GBK" w:eastAsia="方正仿宋_GBK" w:hint="eastAsia"/>
          <w:sz w:val="32"/>
        </w:rPr>
        <w:t>〕</w:t>
      </w:r>
      <w:r w:rsidRPr="003B11F0">
        <w:rPr>
          <w:rFonts w:ascii="方正仿宋_GBK" w:eastAsia="方正仿宋_GBK"/>
          <w:sz w:val="32"/>
        </w:rPr>
        <w:t>15</w:t>
      </w:r>
      <w:r w:rsidRPr="003B11F0">
        <w:rPr>
          <w:rFonts w:ascii="方正仿宋_GBK" w:eastAsia="方正仿宋_GBK" w:hint="eastAsia"/>
          <w:sz w:val="32"/>
        </w:rPr>
        <w:t>号）的规定，</w:t>
      </w:r>
      <w:r w:rsidRPr="0053032E">
        <w:rPr>
          <w:rFonts w:ascii="方正仿宋_GBK" w:eastAsia="方正仿宋_GBK" w:hint="eastAsia"/>
          <w:sz w:val="32"/>
        </w:rPr>
        <w:t>选拔学校应在普通“专升本”学生学历证书上注明“在我校××专业专科起点本科学习”字样、“学习起止时间按入本科实际时间填写”</w:t>
      </w:r>
      <w:r>
        <w:rPr>
          <w:rFonts w:ascii="方正仿宋_GBK" w:eastAsia="方正仿宋_GBK" w:hint="eastAsia"/>
          <w:sz w:val="32"/>
        </w:rPr>
        <w:t>。</w:t>
      </w:r>
      <w:r w:rsidRPr="0053032E">
        <w:rPr>
          <w:rFonts w:ascii="方正仿宋_GBK" w:eastAsia="方正仿宋_GBK" w:hint="eastAsia"/>
          <w:sz w:val="32"/>
        </w:rPr>
        <w:t>学位证书颁发按有关规定执行。</w:t>
      </w:r>
      <w:r w:rsidRPr="003B11F0">
        <w:rPr>
          <w:rFonts w:ascii="方正仿宋_GBK" w:eastAsia="方正仿宋_GBK" w:hint="eastAsia"/>
          <w:sz w:val="32"/>
        </w:rPr>
        <w:t>选拔学校在发放</w:t>
      </w:r>
      <w:r>
        <w:rPr>
          <w:rFonts w:ascii="方正仿宋_GBK" w:eastAsia="方正仿宋_GBK" w:hint="eastAsia"/>
          <w:sz w:val="32"/>
        </w:rPr>
        <w:t>的</w:t>
      </w:r>
      <w:r w:rsidRPr="003B11F0">
        <w:rPr>
          <w:rFonts w:ascii="方正仿宋_GBK" w:eastAsia="方正仿宋_GBK" w:hint="eastAsia"/>
          <w:sz w:val="32"/>
        </w:rPr>
        <w:t>录取通知书或入学须知</w:t>
      </w:r>
      <w:r>
        <w:rPr>
          <w:rFonts w:ascii="方正仿宋_GBK" w:eastAsia="方正仿宋_GBK" w:hint="eastAsia"/>
          <w:sz w:val="32"/>
        </w:rPr>
        <w:t>中</w:t>
      </w:r>
      <w:r w:rsidRPr="003B11F0">
        <w:rPr>
          <w:rFonts w:ascii="方正仿宋_GBK" w:eastAsia="方正仿宋_GBK" w:hint="eastAsia"/>
          <w:sz w:val="32"/>
        </w:rPr>
        <w:t>必须明确载明以上内容。</w:t>
      </w:r>
    </w:p>
    <w:p w:rsidR="00533B92" w:rsidRPr="003B11F0"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3B11F0">
        <w:rPr>
          <w:rFonts w:ascii="方正仿宋_GBK" w:eastAsia="方正仿宋_GBK" w:hint="eastAsia"/>
          <w:sz w:val="32"/>
          <w:szCs w:val="32"/>
        </w:rPr>
        <w:t>（四）凡</w:t>
      </w:r>
      <w:r>
        <w:rPr>
          <w:rFonts w:ascii="方正仿宋_GBK" w:eastAsia="方正仿宋_GBK" w:hint="eastAsia"/>
          <w:sz w:val="32"/>
          <w:szCs w:val="32"/>
        </w:rPr>
        <w:t>有</w:t>
      </w:r>
      <w:r w:rsidRPr="003B11F0">
        <w:rPr>
          <w:rFonts w:ascii="方正仿宋_GBK" w:eastAsia="方正仿宋_GBK" w:hint="eastAsia"/>
          <w:sz w:val="32"/>
          <w:szCs w:val="32"/>
        </w:rPr>
        <w:t>未达到资格条件或弄虚作假等违规</w:t>
      </w:r>
      <w:r>
        <w:rPr>
          <w:rFonts w:ascii="方正仿宋_GBK" w:eastAsia="方正仿宋_GBK" w:hint="eastAsia"/>
          <w:sz w:val="32"/>
          <w:szCs w:val="32"/>
        </w:rPr>
        <w:t>行为</w:t>
      </w:r>
      <w:r w:rsidRPr="003B11F0">
        <w:rPr>
          <w:rFonts w:ascii="方正仿宋_GBK" w:eastAsia="方正仿宋_GBK" w:hint="eastAsia"/>
          <w:sz w:val="32"/>
          <w:szCs w:val="32"/>
        </w:rPr>
        <w:t>的，一经发现和查实，即取消相应学生的相应资格，已入学并取得学籍的，取消其学籍，并</w:t>
      </w:r>
      <w:r>
        <w:rPr>
          <w:rFonts w:ascii="方正仿宋_GBK" w:eastAsia="方正仿宋_GBK" w:hint="eastAsia"/>
          <w:sz w:val="32"/>
          <w:szCs w:val="32"/>
        </w:rPr>
        <w:t>依规依纪</w:t>
      </w:r>
      <w:r w:rsidRPr="003B11F0">
        <w:rPr>
          <w:rFonts w:ascii="方正仿宋_GBK" w:eastAsia="方正仿宋_GBK" w:hint="eastAsia"/>
          <w:sz w:val="32"/>
          <w:szCs w:val="32"/>
        </w:rPr>
        <w:t>对当事人和有关责任人予以</w:t>
      </w:r>
      <w:r>
        <w:rPr>
          <w:rFonts w:ascii="方正仿宋_GBK" w:eastAsia="方正仿宋_GBK" w:hint="eastAsia"/>
          <w:sz w:val="32"/>
          <w:szCs w:val="32"/>
        </w:rPr>
        <w:t>严肃处理。涉嫌</w:t>
      </w:r>
      <w:r w:rsidRPr="003B11F0">
        <w:rPr>
          <w:rFonts w:ascii="方正仿宋_GBK" w:eastAsia="方正仿宋_GBK" w:hint="eastAsia"/>
          <w:sz w:val="32"/>
          <w:szCs w:val="32"/>
        </w:rPr>
        <w:t>犯罪的</w:t>
      </w:r>
      <w:r>
        <w:rPr>
          <w:rFonts w:ascii="方正仿宋_GBK" w:eastAsia="方正仿宋_GBK" w:hint="eastAsia"/>
          <w:sz w:val="32"/>
          <w:szCs w:val="32"/>
        </w:rPr>
        <w:t>，移送</w:t>
      </w:r>
      <w:r w:rsidRPr="003B11F0">
        <w:rPr>
          <w:rFonts w:ascii="方正仿宋_GBK" w:eastAsia="方正仿宋_GBK" w:hint="eastAsia"/>
          <w:sz w:val="32"/>
          <w:szCs w:val="32"/>
        </w:rPr>
        <w:t>司法</w:t>
      </w:r>
      <w:r>
        <w:rPr>
          <w:rFonts w:ascii="方正仿宋_GBK" w:eastAsia="方正仿宋_GBK" w:hint="eastAsia"/>
          <w:sz w:val="32"/>
          <w:szCs w:val="32"/>
        </w:rPr>
        <w:t>机关依法</w:t>
      </w:r>
      <w:r w:rsidRPr="003B11F0">
        <w:rPr>
          <w:rFonts w:ascii="方正仿宋_GBK" w:eastAsia="方正仿宋_GBK" w:hint="eastAsia"/>
          <w:sz w:val="32"/>
          <w:szCs w:val="32"/>
        </w:rPr>
        <w:t>处理。</w:t>
      </w:r>
    </w:p>
    <w:p w:rsidR="00533B92" w:rsidRPr="003B11F0"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sidRPr="003B11F0">
        <w:rPr>
          <w:rFonts w:ascii="方正黑体_GBK" w:eastAsia="方正黑体_GBK" w:hint="eastAsia"/>
          <w:b w:val="0"/>
        </w:rPr>
        <w:t>十</w:t>
      </w:r>
      <w:r>
        <w:rPr>
          <w:rFonts w:ascii="方正黑体_GBK" w:eastAsia="方正黑体_GBK" w:hint="eastAsia"/>
          <w:b w:val="0"/>
        </w:rPr>
        <w:t>二</w:t>
      </w:r>
      <w:r w:rsidRPr="003B11F0">
        <w:rPr>
          <w:rFonts w:ascii="方正黑体_GBK" w:eastAsia="方正黑体_GBK" w:hint="eastAsia"/>
          <w:b w:val="0"/>
        </w:rPr>
        <w:t>、</w:t>
      </w:r>
      <w:r>
        <w:rPr>
          <w:rFonts w:ascii="方正黑体_GBK" w:eastAsia="方正黑体_GBK" w:hint="eastAsia"/>
          <w:b w:val="0"/>
        </w:rPr>
        <w:t>收</w:t>
      </w:r>
      <w:r w:rsidRPr="003B11F0">
        <w:rPr>
          <w:rFonts w:ascii="方正黑体_GBK" w:eastAsia="方正黑体_GBK" w:hint="eastAsia"/>
          <w:b w:val="0"/>
        </w:rPr>
        <w:t>费</w:t>
      </w:r>
    </w:p>
    <w:p w:rsidR="00533B92" w:rsidRPr="001B3DF1" w:rsidRDefault="00533B92" w:rsidP="00FE6F4D">
      <w:pPr>
        <w:pStyle w:val="BodyTextFirstIndent"/>
        <w:adjustRightInd w:val="0"/>
        <w:snapToGrid w:val="0"/>
        <w:spacing w:after="0" w:line="600" w:lineRule="exact"/>
        <w:ind w:firstLineChars="200" w:firstLine="640"/>
        <w:rPr>
          <w:rFonts w:ascii="方正仿宋_GBK" w:eastAsia="方正仿宋_GBK" w:hAnsi="宋体" w:cs="宋体"/>
          <w:kern w:val="0"/>
          <w:sz w:val="32"/>
          <w:szCs w:val="32"/>
        </w:rPr>
      </w:pPr>
      <w:r w:rsidRPr="001B3DF1">
        <w:rPr>
          <w:rFonts w:ascii="方正仿宋_GBK" w:eastAsia="方正仿宋_GBK" w:hAnsi="宋体" w:cs="宋体" w:hint="eastAsia"/>
          <w:kern w:val="0"/>
          <w:sz w:val="32"/>
          <w:szCs w:val="32"/>
        </w:rPr>
        <w:t>普通“专升本”学生的学费</w:t>
      </w:r>
      <w:r>
        <w:rPr>
          <w:rFonts w:ascii="方正仿宋_GBK" w:eastAsia="方正仿宋_GBK" w:hAnsi="宋体" w:cs="宋体" w:hint="eastAsia"/>
          <w:kern w:val="0"/>
          <w:sz w:val="32"/>
          <w:szCs w:val="32"/>
        </w:rPr>
        <w:t>等各项收费</w:t>
      </w:r>
      <w:r w:rsidRPr="001B3DF1">
        <w:rPr>
          <w:rFonts w:ascii="方正仿宋_GBK" w:eastAsia="方正仿宋_GBK" w:hAnsi="宋体" w:cs="宋体" w:hint="eastAsia"/>
          <w:kern w:val="0"/>
          <w:sz w:val="32"/>
          <w:szCs w:val="32"/>
        </w:rPr>
        <w:t>标准严格按就读的同年级同类别同本科专业学生的规定标准执行。报名考试费按重庆市物价局、重庆市财政局《关于调整专升本和教师资格两项考试收费主体及标准的通知》（渝价</w:t>
      </w:r>
      <w:r>
        <w:rPr>
          <w:rFonts w:eastAsia="方正仿宋_GBK" w:hint="eastAsia"/>
          <w:sz w:val="32"/>
          <w:szCs w:val="32"/>
        </w:rPr>
        <w:t>〔</w:t>
      </w:r>
      <w:r>
        <w:rPr>
          <w:rFonts w:eastAsia="方正仿宋_GBK"/>
          <w:sz w:val="32"/>
          <w:szCs w:val="32"/>
        </w:rPr>
        <w:t>2015</w:t>
      </w:r>
      <w:r>
        <w:rPr>
          <w:rFonts w:eastAsia="方正仿宋_GBK" w:hint="eastAsia"/>
          <w:sz w:val="32"/>
          <w:szCs w:val="32"/>
        </w:rPr>
        <w:t>〕</w:t>
      </w:r>
      <w:r w:rsidRPr="001B3DF1">
        <w:rPr>
          <w:rFonts w:ascii="方正仿宋_GBK" w:eastAsia="方正仿宋_GBK" w:hAnsi="宋体" w:cs="宋体"/>
          <w:kern w:val="0"/>
          <w:sz w:val="32"/>
          <w:szCs w:val="32"/>
        </w:rPr>
        <w:t>322</w:t>
      </w:r>
      <w:r w:rsidRPr="001B3DF1">
        <w:rPr>
          <w:rFonts w:ascii="方正仿宋_GBK" w:eastAsia="方正仿宋_GBK" w:hAnsi="宋体" w:cs="宋体" w:hint="eastAsia"/>
          <w:kern w:val="0"/>
          <w:sz w:val="32"/>
          <w:szCs w:val="32"/>
        </w:rPr>
        <w:t>号）文件标准，由市教育考试院收取。</w:t>
      </w:r>
    </w:p>
    <w:p w:rsidR="00533B92" w:rsidRPr="00417902" w:rsidRDefault="00533B92" w:rsidP="00FE6F4D">
      <w:pPr>
        <w:pStyle w:val="Title"/>
        <w:adjustRightInd w:val="0"/>
        <w:snapToGrid w:val="0"/>
        <w:spacing w:before="0" w:after="0" w:line="600" w:lineRule="exact"/>
        <w:ind w:firstLineChars="200" w:firstLine="640"/>
        <w:jc w:val="both"/>
        <w:rPr>
          <w:rFonts w:ascii="方正黑体_GBK" w:eastAsia="方正黑体_GBK"/>
          <w:b w:val="0"/>
        </w:rPr>
      </w:pPr>
      <w:r w:rsidRPr="00417902">
        <w:rPr>
          <w:rFonts w:ascii="方正黑体_GBK" w:eastAsia="方正黑体_GBK" w:hint="eastAsia"/>
          <w:b w:val="0"/>
        </w:rPr>
        <w:t>十</w:t>
      </w:r>
      <w:r>
        <w:rPr>
          <w:rFonts w:ascii="方正黑体_GBK" w:eastAsia="方正黑体_GBK" w:hint="eastAsia"/>
          <w:b w:val="0"/>
        </w:rPr>
        <w:t>三</w:t>
      </w:r>
      <w:r w:rsidRPr="00417902">
        <w:rPr>
          <w:rFonts w:ascii="方正黑体_GBK" w:eastAsia="方正黑体_GBK" w:hint="eastAsia"/>
          <w:b w:val="0"/>
        </w:rPr>
        <w:t>、加强</w:t>
      </w:r>
      <w:r>
        <w:rPr>
          <w:rFonts w:ascii="方正黑体_GBK" w:eastAsia="方正黑体_GBK" w:hint="eastAsia"/>
          <w:b w:val="0"/>
        </w:rPr>
        <w:t>工作</w:t>
      </w:r>
      <w:r w:rsidRPr="00417902">
        <w:rPr>
          <w:rFonts w:ascii="方正黑体_GBK" w:eastAsia="方正黑体_GBK" w:hint="eastAsia"/>
          <w:b w:val="0"/>
        </w:rPr>
        <w:t>监督和信息公开</w:t>
      </w:r>
    </w:p>
    <w:p w:rsidR="00533B92" w:rsidRPr="00C242EB" w:rsidRDefault="00533B92" w:rsidP="00FE6F4D">
      <w:pPr>
        <w:pStyle w:val="BodyTextFirstIndent"/>
        <w:adjustRightInd w:val="0"/>
        <w:snapToGrid w:val="0"/>
        <w:spacing w:after="0" w:line="600" w:lineRule="exact"/>
        <w:ind w:firstLineChars="200" w:firstLine="640"/>
        <w:rPr>
          <w:rFonts w:ascii="方正仿宋_GBK" w:eastAsia="方正仿宋_GBK"/>
          <w:sz w:val="32"/>
          <w:szCs w:val="32"/>
        </w:rPr>
      </w:pPr>
      <w:r w:rsidRPr="00933E00">
        <w:rPr>
          <w:rFonts w:ascii="方正仿宋_GBK" w:eastAsia="方正仿宋_GBK" w:hAnsi="宋体" w:cs="宋体" w:hint="eastAsia"/>
          <w:kern w:val="0"/>
          <w:sz w:val="32"/>
          <w:szCs w:val="32"/>
        </w:rPr>
        <w:t>各高校</w:t>
      </w:r>
      <w:r>
        <w:rPr>
          <w:rFonts w:ascii="方正仿宋_GBK" w:eastAsia="方正仿宋_GBK" w:hAnsi="宋体" w:cs="宋体" w:hint="eastAsia"/>
          <w:kern w:val="0"/>
          <w:sz w:val="32"/>
          <w:szCs w:val="32"/>
        </w:rPr>
        <w:t>要严格落实“两个责任”，有关校领导及业务主管部门和</w:t>
      </w:r>
      <w:r w:rsidRPr="00933E00">
        <w:rPr>
          <w:rFonts w:ascii="方正仿宋_GBK" w:eastAsia="方正仿宋_GBK" w:hAnsi="宋体" w:cs="宋体" w:hint="eastAsia"/>
          <w:kern w:val="0"/>
          <w:sz w:val="32"/>
          <w:szCs w:val="32"/>
        </w:rPr>
        <w:t>纪检监察部门要进一步加强对本校普通“专升本”工作的全程监督</w:t>
      </w:r>
      <w:r>
        <w:rPr>
          <w:rFonts w:ascii="方正仿宋_GBK" w:eastAsia="方正仿宋_GBK" w:hAnsi="宋体" w:cs="宋体" w:hint="eastAsia"/>
          <w:kern w:val="0"/>
          <w:sz w:val="32"/>
          <w:szCs w:val="32"/>
        </w:rPr>
        <w:t>，尤其是</w:t>
      </w:r>
      <w:r w:rsidRPr="00933E00">
        <w:rPr>
          <w:rFonts w:ascii="方正仿宋_GBK" w:eastAsia="方正仿宋_GBK" w:hAnsi="宋体" w:cs="宋体" w:hint="eastAsia"/>
          <w:kern w:val="0"/>
          <w:sz w:val="32"/>
          <w:szCs w:val="32"/>
        </w:rPr>
        <w:t>要加强工作实施方案、选拔计划、志愿填报、预录等关键环节的监督。必须在本校官网和学校主要公示栏内，公示本校工作实施方案、</w:t>
      </w:r>
      <w:r>
        <w:rPr>
          <w:rFonts w:ascii="方正仿宋_GBK" w:eastAsia="方正仿宋_GBK" w:hAnsi="宋体" w:cs="宋体" w:hint="eastAsia"/>
          <w:kern w:val="0"/>
          <w:sz w:val="32"/>
          <w:szCs w:val="32"/>
        </w:rPr>
        <w:t>考生成绩、分数线、选拔计划及专业、预录学生名单、咨询和举报方式等信息，</w:t>
      </w:r>
      <w:r w:rsidRPr="00933E00">
        <w:rPr>
          <w:rFonts w:ascii="方正仿宋_GBK" w:eastAsia="方正仿宋_GBK" w:hAnsi="宋体" w:cs="宋体" w:hint="eastAsia"/>
          <w:kern w:val="0"/>
          <w:sz w:val="32"/>
          <w:szCs w:val="32"/>
        </w:rPr>
        <w:t>其中预录学生名单公示时间不少于</w:t>
      </w:r>
      <w:r w:rsidRPr="00933E00">
        <w:rPr>
          <w:rFonts w:ascii="方正仿宋_GBK" w:eastAsia="方正仿宋_GBK" w:hAnsi="宋体" w:cs="宋体"/>
          <w:kern w:val="0"/>
          <w:sz w:val="32"/>
          <w:szCs w:val="32"/>
        </w:rPr>
        <w:t>5</w:t>
      </w:r>
      <w:r w:rsidRPr="00933E00">
        <w:rPr>
          <w:rFonts w:ascii="方正仿宋_GBK" w:eastAsia="方正仿宋_GBK" w:hAnsi="宋体" w:cs="宋体" w:hint="eastAsia"/>
          <w:kern w:val="0"/>
          <w:sz w:val="32"/>
          <w:szCs w:val="32"/>
        </w:rPr>
        <w:t>个工作日。</w:t>
      </w:r>
      <w:r>
        <w:rPr>
          <w:rFonts w:ascii="方正仿宋_GBK" w:eastAsia="方正仿宋_GBK" w:hAnsi="宋体" w:cs="宋体" w:hint="eastAsia"/>
          <w:kern w:val="0"/>
          <w:sz w:val="32"/>
          <w:szCs w:val="32"/>
        </w:rPr>
        <w:t>对群众提出的意见和建议，要及时研究和积极采纳。对学生、家长及群众的举报和反映的问题，要及时核查，经核查属实的，要坚决纠正，并严肃追究相关责任人和领导的责任。涉嫌犯罪的，移送司法机关依法处理。</w:t>
      </w:r>
    </w:p>
    <w:p w:rsidR="00533B92" w:rsidRPr="003B11F0" w:rsidRDefault="00533B92" w:rsidP="00FE6F4D">
      <w:pPr>
        <w:pStyle w:val="Title"/>
        <w:adjustRightInd w:val="0"/>
        <w:snapToGrid w:val="0"/>
        <w:spacing w:before="0" w:after="0" w:line="600" w:lineRule="exact"/>
        <w:ind w:firstLineChars="229" w:firstLine="733"/>
        <w:jc w:val="both"/>
        <w:rPr>
          <w:rFonts w:ascii="方正黑体_GBK" w:eastAsia="方正黑体_GBK"/>
          <w:b w:val="0"/>
        </w:rPr>
      </w:pPr>
      <w:r w:rsidRPr="003B11F0">
        <w:rPr>
          <w:rFonts w:ascii="方正黑体_GBK" w:eastAsia="方正黑体_GBK" w:hint="eastAsia"/>
          <w:b w:val="0"/>
        </w:rPr>
        <w:t>十</w:t>
      </w:r>
      <w:r>
        <w:rPr>
          <w:rFonts w:ascii="方正黑体_GBK" w:eastAsia="方正黑体_GBK" w:hint="eastAsia"/>
          <w:b w:val="0"/>
        </w:rPr>
        <w:t>四</w:t>
      </w:r>
      <w:r w:rsidRPr="003B11F0">
        <w:rPr>
          <w:rFonts w:ascii="方正黑体_GBK" w:eastAsia="方正黑体_GBK" w:hint="eastAsia"/>
          <w:b w:val="0"/>
        </w:rPr>
        <w:t>、工作时间安排</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sidRPr="003B11F0">
        <w:rPr>
          <w:rFonts w:ascii="方正仿宋_GBK" w:eastAsia="方正仿宋_GBK" w:hint="eastAsia"/>
          <w:sz w:val="32"/>
          <w:szCs w:val="32"/>
        </w:rPr>
        <w:t>（一）制定</w:t>
      </w:r>
      <w:r>
        <w:rPr>
          <w:rFonts w:ascii="方正仿宋_GBK" w:eastAsia="方正仿宋_GBK" w:hint="eastAsia"/>
          <w:sz w:val="32"/>
          <w:szCs w:val="32"/>
        </w:rPr>
        <w:t>完善</w:t>
      </w:r>
      <w:r w:rsidRPr="003B11F0">
        <w:rPr>
          <w:rFonts w:ascii="方正仿宋_GBK" w:eastAsia="方正仿宋_GBK" w:hint="eastAsia"/>
          <w:sz w:val="32"/>
          <w:szCs w:val="32"/>
        </w:rPr>
        <w:t>工作方案：</w:t>
      </w:r>
      <w:r>
        <w:rPr>
          <w:rFonts w:ascii="方正仿宋_GBK" w:eastAsia="方正仿宋_GBK"/>
          <w:sz w:val="32"/>
          <w:szCs w:val="32"/>
        </w:rPr>
        <w:t>2017</w:t>
      </w:r>
      <w:r>
        <w:rPr>
          <w:rFonts w:ascii="方正仿宋_GBK" w:eastAsia="方正仿宋_GBK" w:hint="eastAsia"/>
          <w:sz w:val="32"/>
          <w:szCs w:val="32"/>
        </w:rPr>
        <w:t>年</w:t>
      </w:r>
      <w:r>
        <w:rPr>
          <w:rFonts w:ascii="方正仿宋_GBK" w:eastAsia="方正仿宋_GBK"/>
          <w:sz w:val="32"/>
          <w:szCs w:val="32"/>
        </w:rPr>
        <w:t>12</w:t>
      </w:r>
      <w:r w:rsidRPr="003B11F0">
        <w:rPr>
          <w:rFonts w:ascii="方正仿宋_GBK" w:eastAsia="方正仿宋_GBK" w:hint="eastAsia"/>
          <w:sz w:val="32"/>
          <w:szCs w:val="32"/>
        </w:rPr>
        <w:t>月</w:t>
      </w:r>
      <w:r>
        <w:rPr>
          <w:rFonts w:ascii="方正仿宋_GBK" w:eastAsia="方正仿宋_GBK" w:hint="eastAsia"/>
          <w:sz w:val="32"/>
          <w:szCs w:val="32"/>
        </w:rPr>
        <w:t>中下旬和</w:t>
      </w:r>
      <w:r>
        <w:rPr>
          <w:rFonts w:ascii="方正仿宋_GBK" w:eastAsia="方正仿宋_GBK"/>
          <w:sz w:val="32"/>
          <w:szCs w:val="32"/>
        </w:rPr>
        <w:t>2018</w:t>
      </w:r>
      <w:r>
        <w:rPr>
          <w:rFonts w:ascii="方正仿宋_GBK" w:eastAsia="方正仿宋_GBK" w:hint="eastAsia"/>
          <w:sz w:val="32"/>
          <w:szCs w:val="32"/>
        </w:rPr>
        <w:t>年</w:t>
      </w:r>
      <w:r>
        <w:rPr>
          <w:rFonts w:ascii="方正仿宋_GBK" w:eastAsia="方正仿宋_GBK"/>
          <w:sz w:val="32"/>
          <w:szCs w:val="32"/>
        </w:rPr>
        <w:t>1</w:t>
      </w:r>
      <w:r>
        <w:rPr>
          <w:rFonts w:ascii="方正仿宋_GBK" w:eastAsia="方正仿宋_GBK" w:hint="eastAsia"/>
          <w:sz w:val="32"/>
          <w:szCs w:val="32"/>
        </w:rPr>
        <w:t>月上中旬</w:t>
      </w:r>
      <w:r w:rsidRPr="003B11F0">
        <w:rPr>
          <w:rFonts w:ascii="方正仿宋_GBK" w:eastAsia="方正仿宋_GBK" w:hint="eastAsia"/>
          <w:sz w:val="32"/>
          <w:szCs w:val="32"/>
        </w:rPr>
        <w:t>；</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sidRPr="003B11F0">
        <w:rPr>
          <w:rFonts w:ascii="方正仿宋_GBK" w:eastAsia="方正仿宋_GBK" w:hint="eastAsia"/>
          <w:sz w:val="32"/>
          <w:szCs w:val="32"/>
        </w:rPr>
        <w:t>（</w:t>
      </w:r>
      <w:r>
        <w:rPr>
          <w:rFonts w:ascii="方正仿宋_GBK" w:eastAsia="方正仿宋_GBK" w:hint="eastAsia"/>
          <w:sz w:val="32"/>
          <w:szCs w:val="32"/>
        </w:rPr>
        <w:t>二</w:t>
      </w:r>
      <w:r w:rsidRPr="003B11F0">
        <w:rPr>
          <w:rFonts w:ascii="方正仿宋_GBK" w:eastAsia="方正仿宋_GBK" w:hint="eastAsia"/>
          <w:sz w:val="32"/>
          <w:szCs w:val="32"/>
        </w:rPr>
        <w:t>）报名：</w:t>
      </w:r>
      <w:r>
        <w:rPr>
          <w:rFonts w:ascii="方正仿宋_GBK" w:eastAsia="方正仿宋_GBK"/>
          <w:sz w:val="32"/>
          <w:szCs w:val="32"/>
        </w:rPr>
        <w:t>2018</w:t>
      </w:r>
      <w:r>
        <w:rPr>
          <w:rFonts w:ascii="方正仿宋_GBK" w:eastAsia="方正仿宋_GBK" w:hint="eastAsia"/>
          <w:sz w:val="32"/>
          <w:szCs w:val="32"/>
        </w:rPr>
        <w:t>年</w:t>
      </w:r>
      <w:r>
        <w:rPr>
          <w:rFonts w:ascii="方正仿宋_GBK" w:eastAsia="方正仿宋_GBK"/>
          <w:sz w:val="32"/>
          <w:szCs w:val="32"/>
        </w:rPr>
        <w:t>3</w:t>
      </w:r>
      <w:r w:rsidRPr="003B11F0">
        <w:rPr>
          <w:rFonts w:ascii="方正仿宋_GBK" w:eastAsia="方正仿宋_GBK" w:hint="eastAsia"/>
          <w:sz w:val="32"/>
          <w:szCs w:val="32"/>
        </w:rPr>
        <w:t>月</w:t>
      </w:r>
      <w:r>
        <w:rPr>
          <w:rFonts w:ascii="方正仿宋_GBK" w:eastAsia="方正仿宋_GBK" w:hint="eastAsia"/>
          <w:sz w:val="32"/>
          <w:szCs w:val="32"/>
        </w:rPr>
        <w:t>上旬</w:t>
      </w:r>
      <w:r w:rsidRPr="003B11F0">
        <w:rPr>
          <w:rFonts w:ascii="方正仿宋_GBK" w:eastAsia="方正仿宋_GBK" w:hint="eastAsia"/>
          <w:sz w:val="32"/>
          <w:szCs w:val="32"/>
        </w:rPr>
        <w:t>；</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Pr>
          <w:rFonts w:ascii="方正仿宋_GBK" w:eastAsia="方正仿宋_GBK" w:hint="eastAsia"/>
          <w:sz w:val="32"/>
          <w:szCs w:val="32"/>
        </w:rPr>
        <w:t>（三）全市统考：</w:t>
      </w:r>
      <w:r>
        <w:rPr>
          <w:rFonts w:ascii="方正仿宋_GBK" w:eastAsia="方正仿宋_GBK"/>
          <w:sz w:val="32"/>
          <w:szCs w:val="32"/>
        </w:rPr>
        <w:t>2018</w:t>
      </w:r>
      <w:r>
        <w:rPr>
          <w:rFonts w:ascii="方正仿宋_GBK" w:eastAsia="方正仿宋_GBK" w:hint="eastAsia"/>
          <w:sz w:val="32"/>
          <w:szCs w:val="32"/>
        </w:rPr>
        <w:t>年</w:t>
      </w:r>
      <w:r>
        <w:rPr>
          <w:rFonts w:ascii="方正仿宋_GBK" w:eastAsia="方正仿宋_GBK"/>
          <w:sz w:val="32"/>
          <w:szCs w:val="32"/>
        </w:rPr>
        <w:t>4</w:t>
      </w:r>
      <w:r>
        <w:rPr>
          <w:rFonts w:ascii="方正仿宋_GBK" w:eastAsia="方正仿宋_GBK" w:hint="eastAsia"/>
          <w:sz w:val="32"/>
          <w:szCs w:val="32"/>
        </w:rPr>
        <w:t>月上旬；</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Pr>
          <w:rFonts w:ascii="方正仿宋_GBK" w:eastAsia="方正仿宋_GBK" w:hint="eastAsia"/>
          <w:sz w:val="32"/>
          <w:szCs w:val="32"/>
        </w:rPr>
        <w:t>（四）统考成绩公布：</w:t>
      </w:r>
      <w:r>
        <w:rPr>
          <w:rFonts w:ascii="方正仿宋_GBK" w:eastAsia="方正仿宋_GBK"/>
          <w:sz w:val="32"/>
          <w:szCs w:val="32"/>
        </w:rPr>
        <w:t>2018</w:t>
      </w:r>
      <w:r>
        <w:rPr>
          <w:rFonts w:ascii="方正仿宋_GBK" w:eastAsia="方正仿宋_GBK" w:hint="eastAsia"/>
          <w:sz w:val="32"/>
          <w:szCs w:val="32"/>
        </w:rPr>
        <w:t>年</w:t>
      </w:r>
      <w:r>
        <w:rPr>
          <w:rFonts w:ascii="方正仿宋_GBK" w:eastAsia="方正仿宋_GBK"/>
          <w:sz w:val="32"/>
          <w:szCs w:val="32"/>
        </w:rPr>
        <w:t>4</w:t>
      </w:r>
      <w:r>
        <w:rPr>
          <w:rFonts w:ascii="方正仿宋_GBK" w:eastAsia="方正仿宋_GBK" w:hint="eastAsia"/>
          <w:sz w:val="32"/>
          <w:szCs w:val="32"/>
        </w:rPr>
        <w:t>月下旬；</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sidRPr="003B11F0">
        <w:rPr>
          <w:rFonts w:ascii="方正仿宋_GBK" w:eastAsia="方正仿宋_GBK" w:hint="eastAsia"/>
          <w:sz w:val="32"/>
          <w:szCs w:val="32"/>
        </w:rPr>
        <w:t>（</w:t>
      </w:r>
      <w:r>
        <w:rPr>
          <w:rFonts w:ascii="方正仿宋_GBK" w:eastAsia="方正仿宋_GBK" w:hint="eastAsia"/>
          <w:sz w:val="32"/>
          <w:szCs w:val="32"/>
        </w:rPr>
        <w:t>五</w:t>
      </w:r>
      <w:r w:rsidRPr="003B11F0">
        <w:rPr>
          <w:rFonts w:ascii="方正仿宋_GBK" w:eastAsia="方正仿宋_GBK" w:hint="eastAsia"/>
          <w:sz w:val="32"/>
          <w:szCs w:val="32"/>
        </w:rPr>
        <w:t>）学校考核考查：</w:t>
      </w:r>
      <w:r>
        <w:rPr>
          <w:rFonts w:ascii="方正仿宋_GBK" w:eastAsia="方正仿宋_GBK"/>
          <w:sz w:val="32"/>
          <w:szCs w:val="32"/>
        </w:rPr>
        <w:t>2018</w:t>
      </w:r>
      <w:r>
        <w:rPr>
          <w:rFonts w:ascii="方正仿宋_GBK" w:eastAsia="方正仿宋_GBK" w:hint="eastAsia"/>
          <w:sz w:val="32"/>
          <w:szCs w:val="32"/>
        </w:rPr>
        <w:t>年</w:t>
      </w:r>
      <w:r>
        <w:rPr>
          <w:rFonts w:ascii="方正仿宋_GBK" w:eastAsia="方正仿宋_GBK"/>
          <w:sz w:val="32"/>
          <w:szCs w:val="32"/>
        </w:rPr>
        <w:t>5</w:t>
      </w:r>
      <w:r w:rsidRPr="003B11F0">
        <w:rPr>
          <w:rFonts w:ascii="方正仿宋_GBK" w:eastAsia="方正仿宋_GBK" w:hint="eastAsia"/>
          <w:sz w:val="32"/>
          <w:szCs w:val="32"/>
        </w:rPr>
        <w:t>月</w:t>
      </w:r>
      <w:r>
        <w:rPr>
          <w:rFonts w:ascii="方正仿宋_GBK" w:eastAsia="方正仿宋_GBK" w:hint="eastAsia"/>
          <w:sz w:val="32"/>
          <w:szCs w:val="32"/>
        </w:rPr>
        <w:t>上中</w:t>
      </w:r>
      <w:r w:rsidRPr="003B11F0">
        <w:rPr>
          <w:rFonts w:ascii="方正仿宋_GBK" w:eastAsia="方正仿宋_GBK" w:hint="eastAsia"/>
          <w:sz w:val="32"/>
          <w:szCs w:val="32"/>
        </w:rPr>
        <w:t>旬；</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sidRPr="003B11F0">
        <w:rPr>
          <w:rFonts w:ascii="方正仿宋_GBK" w:eastAsia="方正仿宋_GBK" w:hint="eastAsia"/>
          <w:sz w:val="32"/>
          <w:szCs w:val="32"/>
        </w:rPr>
        <w:t>（</w:t>
      </w:r>
      <w:r>
        <w:rPr>
          <w:rFonts w:ascii="方正仿宋_GBK" w:eastAsia="方正仿宋_GBK" w:hint="eastAsia"/>
          <w:sz w:val="32"/>
          <w:szCs w:val="32"/>
        </w:rPr>
        <w:t>六</w:t>
      </w:r>
      <w:r w:rsidRPr="003B11F0">
        <w:rPr>
          <w:rFonts w:ascii="方正仿宋_GBK" w:eastAsia="方正仿宋_GBK" w:hint="eastAsia"/>
          <w:sz w:val="32"/>
          <w:szCs w:val="32"/>
        </w:rPr>
        <w:t>）学校预录及公示：</w:t>
      </w:r>
      <w:r>
        <w:rPr>
          <w:rFonts w:ascii="方正仿宋_GBK" w:eastAsia="方正仿宋_GBK"/>
          <w:sz w:val="32"/>
          <w:szCs w:val="32"/>
        </w:rPr>
        <w:t>2018</w:t>
      </w:r>
      <w:r>
        <w:rPr>
          <w:rFonts w:ascii="方正仿宋_GBK" w:eastAsia="方正仿宋_GBK" w:hint="eastAsia"/>
          <w:sz w:val="32"/>
          <w:szCs w:val="32"/>
        </w:rPr>
        <w:t>年</w:t>
      </w:r>
      <w:r w:rsidRPr="003B11F0">
        <w:rPr>
          <w:rFonts w:ascii="方正仿宋_GBK" w:eastAsia="方正仿宋_GBK"/>
          <w:sz w:val="32"/>
          <w:szCs w:val="32"/>
        </w:rPr>
        <w:t>5</w:t>
      </w:r>
      <w:r w:rsidRPr="003B11F0">
        <w:rPr>
          <w:rFonts w:ascii="方正仿宋_GBK" w:eastAsia="方正仿宋_GBK" w:hint="eastAsia"/>
          <w:sz w:val="32"/>
          <w:szCs w:val="32"/>
        </w:rPr>
        <w:t>月中</w:t>
      </w:r>
      <w:r>
        <w:rPr>
          <w:rFonts w:ascii="方正仿宋_GBK" w:eastAsia="方正仿宋_GBK" w:hint="eastAsia"/>
          <w:sz w:val="32"/>
          <w:szCs w:val="32"/>
        </w:rPr>
        <w:t>下</w:t>
      </w:r>
      <w:r w:rsidRPr="003B11F0">
        <w:rPr>
          <w:rFonts w:ascii="方正仿宋_GBK" w:eastAsia="方正仿宋_GBK" w:hint="eastAsia"/>
          <w:sz w:val="32"/>
          <w:szCs w:val="32"/>
        </w:rPr>
        <w:t>旬；</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sidRPr="003B11F0">
        <w:rPr>
          <w:rFonts w:ascii="方正仿宋_GBK" w:eastAsia="方正仿宋_GBK" w:hint="eastAsia"/>
          <w:sz w:val="32"/>
          <w:szCs w:val="32"/>
        </w:rPr>
        <w:t>（</w:t>
      </w:r>
      <w:r>
        <w:rPr>
          <w:rFonts w:ascii="方正仿宋_GBK" w:eastAsia="方正仿宋_GBK" w:hint="eastAsia"/>
          <w:sz w:val="32"/>
          <w:szCs w:val="32"/>
        </w:rPr>
        <w:t>七</w:t>
      </w:r>
      <w:r w:rsidRPr="003B11F0">
        <w:rPr>
          <w:rFonts w:ascii="方正仿宋_GBK" w:eastAsia="方正仿宋_GBK" w:hint="eastAsia"/>
          <w:sz w:val="32"/>
          <w:szCs w:val="32"/>
        </w:rPr>
        <w:t>）</w:t>
      </w:r>
      <w:r w:rsidRPr="00537C13">
        <w:rPr>
          <w:rFonts w:ascii="方正仿宋_GBK" w:eastAsia="方正仿宋_GBK" w:hint="eastAsia"/>
          <w:spacing w:val="-20"/>
          <w:sz w:val="32"/>
          <w:szCs w:val="32"/>
        </w:rPr>
        <w:t>学校上报预录学生备案名单及相关材料：</w:t>
      </w:r>
      <w:r>
        <w:rPr>
          <w:rFonts w:ascii="方正仿宋_GBK" w:eastAsia="方正仿宋_GBK"/>
          <w:spacing w:val="-20"/>
          <w:sz w:val="32"/>
          <w:szCs w:val="32"/>
        </w:rPr>
        <w:t>2018</w:t>
      </w:r>
      <w:r>
        <w:rPr>
          <w:rFonts w:ascii="方正仿宋_GBK" w:eastAsia="方正仿宋_GBK" w:hint="eastAsia"/>
          <w:spacing w:val="-20"/>
          <w:sz w:val="32"/>
          <w:szCs w:val="32"/>
        </w:rPr>
        <w:t>年</w:t>
      </w:r>
      <w:r>
        <w:rPr>
          <w:rFonts w:ascii="方正仿宋_GBK" w:eastAsia="方正仿宋_GBK"/>
          <w:spacing w:val="-20"/>
          <w:sz w:val="32"/>
          <w:szCs w:val="32"/>
        </w:rPr>
        <w:t>5</w:t>
      </w:r>
      <w:r w:rsidRPr="00537C13">
        <w:rPr>
          <w:rFonts w:ascii="方正仿宋_GBK" w:eastAsia="方正仿宋_GBK" w:hint="eastAsia"/>
          <w:spacing w:val="-20"/>
          <w:sz w:val="32"/>
          <w:szCs w:val="32"/>
        </w:rPr>
        <w:t>月</w:t>
      </w:r>
      <w:r>
        <w:rPr>
          <w:rFonts w:ascii="方正仿宋_GBK" w:eastAsia="方正仿宋_GBK" w:hint="eastAsia"/>
          <w:spacing w:val="-20"/>
          <w:sz w:val="32"/>
          <w:szCs w:val="32"/>
        </w:rPr>
        <w:t>下</w:t>
      </w:r>
      <w:r w:rsidRPr="00537C13">
        <w:rPr>
          <w:rFonts w:ascii="方正仿宋_GBK" w:eastAsia="方正仿宋_GBK" w:hint="eastAsia"/>
          <w:spacing w:val="-20"/>
          <w:sz w:val="32"/>
          <w:szCs w:val="32"/>
        </w:rPr>
        <w:t>旬；</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sidRPr="003B11F0">
        <w:rPr>
          <w:rFonts w:ascii="方正仿宋_GBK" w:eastAsia="方正仿宋_GBK" w:hint="eastAsia"/>
          <w:sz w:val="32"/>
          <w:szCs w:val="32"/>
        </w:rPr>
        <w:t>（</w:t>
      </w:r>
      <w:r>
        <w:rPr>
          <w:rFonts w:ascii="方正仿宋_GBK" w:eastAsia="方正仿宋_GBK" w:hint="eastAsia"/>
          <w:sz w:val="32"/>
          <w:szCs w:val="32"/>
        </w:rPr>
        <w:t>八</w:t>
      </w:r>
      <w:r w:rsidRPr="003B11F0">
        <w:rPr>
          <w:rFonts w:ascii="方正仿宋_GBK" w:eastAsia="方正仿宋_GBK" w:hint="eastAsia"/>
          <w:sz w:val="32"/>
          <w:szCs w:val="32"/>
        </w:rPr>
        <w:t>）市教委下发备案文件：</w:t>
      </w:r>
      <w:r>
        <w:rPr>
          <w:rFonts w:ascii="方正仿宋_GBK" w:eastAsia="方正仿宋_GBK"/>
          <w:sz w:val="32"/>
          <w:szCs w:val="32"/>
        </w:rPr>
        <w:t>2018</w:t>
      </w:r>
      <w:r>
        <w:rPr>
          <w:rFonts w:ascii="方正仿宋_GBK" w:eastAsia="方正仿宋_GBK" w:hint="eastAsia"/>
          <w:sz w:val="32"/>
          <w:szCs w:val="32"/>
        </w:rPr>
        <w:t>年</w:t>
      </w:r>
      <w:r>
        <w:rPr>
          <w:rFonts w:ascii="方正仿宋_GBK" w:eastAsia="方正仿宋_GBK"/>
          <w:sz w:val="32"/>
          <w:szCs w:val="32"/>
        </w:rPr>
        <w:t>6</w:t>
      </w:r>
      <w:r w:rsidRPr="003B11F0">
        <w:rPr>
          <w:rFonts w:ascii="方正仿宋_GBK" w:eastAsia="方正仿宋_GBK" w:hint="eastAsia"/>
          <w:sz w:val="32"/>
          <w:szCs w:val="32"/>
        </w:rPr>
        <w:t>月</w:t>
      </w:r>
      <w:r>
        <w:rPr>
          <w:rFonts w:ascii="方正仿宋_GBK" w:eastAsia="方正仿宋_GBK" w:hint="eastAsia"/>
          <w:sz w:val="32"/>
          <w:szCs w:val="32"/>
        </w:rPr>
        <w:t>上中</w:t>
      </w:r>
      <w:r w:rsidRPr="003B11F0">
        <w:rPr>
          <w:rFonts w:ascii="方正仿宋_GBK" w:eastAsia="方正仿宋_GBK" w:hint="eastAsia"/>
          <w:sz w:val="32"/>
          <w:szCs w:val="32"/>
        </w:rPr>
        <w:t>旬；</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r w:rsidRPr="003B11F0">
        <w:rPr>
          <w:rFonts w:ascii="方正仿宋_GBK" w:eastAsia="方正仿宋_GBK" w:hint="eastAsia"/>
          <w:sz w:val="32"/>
          <w:szCs w:val="32"/>
        </w:rPr>
        <w:t>（</w:t>
      </w:r>
      <w:r>
        <w:rPr>
          <w:rFonts w:ascii="方正仿宋_GBK" w:eastAsia="方正仿宋_GBK" w:hint="eastAsia"/>
          <w:sz w:val="32"/>
          <w:szCs w:val="32"/>
        </w:rPr>
        <w:t>九</w:t>
      </w:r>
      <w:r w:rsidRPr="003B11F0">
        <w:rPr>
          <w:rFonts w:ascii="方正仿宋_GBK" w:eastAsia="方正仿宋_GBK" w:hint="eastAsia"/>
          <w:sz w:val="32"/>
          <w:szCs w:val="32"/>
        </w:rPr>
        <w:t>）学校发放录取通知书：</w:t>
      </w:r>
      <w:r>
        <w:rPr>
          <w:rFonts w:ascii="方正仿宋_GBK" w:eastAsia="方正仿宋_GBK"/>
          <w:sz w:val="32"/>
          <w:szCs w:val="32"/>
        </w:rPr>
        <w:t>2018</w:t>
      </w:r>
      <w:r>
        <w:rPr>
          <w:rFonts w:ascii="方正仿宋_GBK" w:eastAsia="方正仿宋_GBK" w:hint="eastAsia"/>
          <w:sz w:val="32"/>
          <w:szCs w:val="32"/>
        </w:rPr>
        <w:t>年</w:t>
      </w:r>
      <w:r w:rsidRPr="003B11F0">
        <w:rPr>
          <w:rFonts w:ascii="方正仿宋_GBK" w:eastAsia="方正仿宋_GBK"/>
          <w:sz w:val="32"/>
          <w:szCs w:val="32"/>
        </w:rPr>
        <w:t>6</w:t>
      </w:r>
      <w:r w:rsidRPr="003B11F0">
        <w:rPr>
          <w:rFonts w:ascii="方正仿宋_GBK" w:eastAsia="方正仿宋_GBK" w:hint="eastAsia"/>
          <w:sz w:val="32"/>
          <w:szCs w:val="32"/>
        </w:rPr>
        <w:t>月</w:t>
      </w:r>
      <w:r>
        <w:rPr>
          <w:rFonts w:ascii="方正仿宋_GBK" w:eastAsia="方正仿宋_GBK" w:hint="eastAsia"/>
          <w:sz w:val="32"/>
          <w:szCs w:val="32"/>
        </w:rPr>
        <w:t>中</w:t>
      </w:r>
      <w:r w:rsidRPr="003B11F0">
        <w:rPr>
          <w:rFonts w:ascii="方正仿宋_GBK" w:eastAsia="方正仿宋_GBK" w:hint="eastAsia"/>
          <w:sz w:val="32"/>
          <w:szCs w:val="32"/>
        </w:rPr>
        <w:t>旬。</w:t>
      </w:r>
    </w:p>
    <w:p w:rsidR="00533B92" w:rsidRDefault="00533B92" w:rsidP="00FE6F4D">
      <w:pPr>
        <w:pStyle w:val="BodyTextFirstIndent"/>
        <w:adjustRightInd w:val="0"/>
        <w:snapToGrid w:val="0"/>
        <w:spacing w:after="0" w:line="600" w:lineRule="exact"/>
        <w:ind w:firstLineChars="150" w:firstLine="480"/>
        <w:rPr>
          <w:rFonts w:ascii="方正仿宋_GBK" w:eastAsia="方正仿宋_GBK"/>
          <w:sz w:val="32"/>
          <w:szCs w:val="32"/>
        </w:rPr>
      </w:pPr>
    </w:p>
    <w:p w:rsidR="00533B92" w:rsidRDefault="00533B92" w:rsidP="0022219F">
      <w:pPr>
        <w:adjustRightInd w:val="0"/>
        <w:snapToGrid w:val="0"/>
        <w:spacing w:line="600" w:lineRule="exact"/>
        <w:ind w:leftChars="304" w:left="1918" w:hangingChars="400" w:hanging="1280"/>
        <w:jc w:val="left"/>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sz w:val="32"/>
          <w:szCs w:val="32"/>
        </w:rPr>
        <w:t>1.</w:t>
      </w:r>
      <w:r w:rsidRPr="00FE6F4D">
        <w:rPr>
          <w:rFonts w:ascii="方正仿宋_GBK" w:eastAsia="方正仿宋_GBK"/>
          <w:sz w:val="32"/>
          <w:szCs w:val="32"/>
        </w:rPr>
        <w:t xml:space="preserve"> 2018</w:t>
      </w:r>
      <w:r w:rsidRPr="00FE6F4D">
        <w:rPr>
          <w:rFonts w:ascii="方正仿宋_GBK" w:eastAsia="方正仿宋_GBK" w:hint="eastAsia"/>
          <w:sz w:val="32"/>
          <w:szCs w:val="32"/>
        </w:rPr>
        <w:t>年重庆市普通高职（专科）学生“专升本”申请推荐及考试报名和志愿填报表</w:t>
      </w:r>
    </w:p>
    <w:p w:rsidR="00533B92" w:rsidRDefault="00533B92" w:rsidP="0022219F">
      <w:pPr>
        <w:adjustRightInd w:val="0"/>
        <w:snapToGrid w:val="0"/>
        <w:spacing w:line="600" w:lineRule="exact"/>
        <w:ind w:leftChars="760" w:left="1916" w:hangingChars="100" w:hanging="320"/>
        <w:jc w:val="left"/>
        <w:rPr>
          <w:rFonts w:ascii="方正仿宋_GBK" w:eastAsia="方正仿宋_GBK"/>
          <w:sz w:val="32"/>
          <w:szCs w:val="32"/>
        </w:rPr>
      </w:pPr>
      <w:r>
        <w:rPr>
          <w:rFonts w:ascii="方正仿宋_GBK" w:eastAsia="方正仿宋_GBK"/>
          <w:sz w:val="32"/>
          <w:szCs w:val="32"/>
        </w:rPr>
        <w:t>2.</w:t>
      </w:r>
      <w:r w:rsidRPr="00FE6F4D">
        <w:rPr>
          <w:rFonts w:ascii="方正仿宋_GBK" w:eastAsia="方正仿宋_GBK"/>
          <w:sz w:val="32"/>
          <w:szCs w:val="32"/>
        </w:rPr>
        <w:t xml:space="preserve"> 2018</w:t>
      </w:r>
      <w:r w:rsidRPr="00FE6F4D">
        <w:rPr>
          <w:rFonts w:ascii="方正仿宋_GBK" w:eastAsia="方正仿宋_GBK" w:hint="eastAsia"/>
          <w:sz w:val="32"/>
          <w:szCs w:val="32"/>
        </w:rPr>
        <w:t>年重庆市普通高职（专科）学生“专升本”选拔考试报名统计表</w:t>
      </w:r>
    </w:p>
    <w:p w:rsidR="00533B92" w:rsidRPr="00FE6F4D" w:rsidRDefault="00533B92" w:rsidP="0022219F">
      <w:pPr>
        <w:adjustRightInd w:val="0"/>
        <w:snapToGrid w:val="0"/>
        <w:spacing w:line="600" w:lineRule="exact"/>
        <w:ind w:firstLineChars="500" w:firstLine="1600"/>
        <w:jc w:val="left"/>
        <w:rPr>
          <w:rFonts w:ascii="方正仿宋_GBK" w:eastAsia="方正仿宋_GBK"/>
          <w:sz w:val="32"/>
          <w:szCs w:val="32"/>
        </w:rPr>
      </w:pPr>
      <w:r w:rsidRPr="00FE6F4D">
        <w:rPr>
          <w:rFonts w:ascii="方正仿宋_GBK" w:eastAsia="方正仿宋_GBK"/>
          <w:sz w:val="32"/>
          <w:szCs w:val="32"/>
        </w:rPr>
        <w:t>3. 2018</w:t>
      </w:r>
      <w:r w:rsidRPr="00FE6F4D">
        <w:rPr>
          <w:rFonts w:ascii="方正仿宋_GBK" w:eastAsia="方正仿宋_GBK" w:hint="eastAsia"/>
          <w:sz w:val="32"/>
          <w:szCs w:val="32"/>
        </w:rPr>
        <w:t>年重庆市普通高职（专科）学生“专升本”</w:t>
      </w:r>
    </w:p>
    <w:p w:rsidR="00533B92" w:rsidRDefault="00533B92" w:rsidP="0022219F">
      <w:pPr>
        <w:adjustRightInd w:val="0"/>
        <w:snapToGrid w:val="0"/>
        <w:spacing w:line="600" w:lineRule="exact"/>
        <w:ind w:leftChars="28" w:left="59" w:rightChars="-712" w:right="-1495" w:firstLineChars="550" w:firstLine="1760"/>
        <w:jc w:val="left"/>
        <w:rPr>
          <w:rFonts w:ascii="方正仿宋_GBK" w:eastAsia="方正仿宋_GBK"/>
          <w:sz w:val="32"/>
          <w:szCs w:val="32"/>
        </w:rPr>
      </w:pPr>
      <w:r w:rsidRPr="00FE6F4D">
        <w:rPr>
          <w:rFonts w:ascii="方正仿宋_GBK" w:eastAsia="方正仿宋_GBK" w:hint="eastAsia"/>
          <w:sz w:val="32"/>
          <w:szCs w:val="32"/>
        </w:rPr>
        <w:t>选拔考试报名号编排办法</w:t>
      </w:r>
    </w:p>
    <w:p w:rsidR="00533B92" w:rsidRPr="00FE6F4D" w:rsidRDefault="00533B92" w:rsidP="0022219F">
      <w:pPr>
        <w:adjustRightInd w:val="0"/>
        <w:snapToGrid w:val="0"/>
        <w:spacing w:line="600" w:lineRule="exact"/>
        <w:ind w:leftChars="28" w:left="59" w:rightChars="-712" w:right="-1495" w:firstLineChars="469" w:firstLine="1501"/>
        <w:jc w:val="left"/>
        <w:rPr>
          <w:rFonts w:ascii="方正仿宋_GBK" w:eastAsia="方正仿宋_GBK"/>
          <w:sz w:val="32"/>
          <w:szCs w:val="32"/>
        </w:rPr>
      </w:pPr>
      <w:r w:rsidRPr="00FE6F4D">
        <w:rPr>
          <w:rFonts w:ascii="方正仿宋_GBK" w:eastAsia="方正仿宋_GBK"/>
          <w:sz w:val="32"/>
          <w:szCs w:val="32"/>
        </w:rPr>
        <w:t>4. 2018</w:t>
      </w:r>
      <w:r w:rsidRPr="00FE6F4D">
        <w:rPr>
          <w:rFonts w:ascii="方正仿宋_GBK" w:eastAsia="方正仿宋_GBK" w:hint="eastAsia"/>
          <w:sz w:val="32"/>
          <w:szCs w:val="32"/>
        </w:rPr>
        <w:t>年重庆市普通“专升本”选拔考试高等学校代码表</w:t>
      </w:r>
    </w:p>
    <w:p w:rsidR="00533B92" w:rsidRPr="00FE6F4D" w:rsidRDefault="00533B92" w:rsidP="0022219F">
      <w:pPr>
        <w:adjustRightInd w:val="0"/>
        <w:snapToGrid w:val="0"/>
        <w:spacing w:line="600" w:lineRule="exact"/>
        <w:ind w:leftChars="760" w:left="1756" w:hangingChars="50" w:hanging="160"/>
        <w:jc w:val="left"/>
        <w:rPr>
          <w:rFonts w:ascii="方正仿宋_GBK" w:eastAsia="方正仿宋_GBK"/>
          <w:sz w:val="32"/>
          <w:szCs w:val="32"/>
        </w:rPr>
      </w:pPr>
      <w:r>
        <w:rPr>
          <w:rFonts w:ascii="方正仿宋_GBK" w:eastAsia="方正仿宋_GBK"/>
          <w:sz w:val="32"/>
          <w:szCs w:val="32"/>
        </w:rPr>
        <w:t>5.</w:t>
      </w:r>
      <w:r w:rsidRPr="00FE6F4D">
        <w:rPr>
          <w:rFonts w:ascii="方正仿宋_GBK" w:eastAsia="方正仿宋_GBK"/>
          <w:sz w:val="32"/>
          <w:szCs w:val="32"/>
        </w:rPr>
        <w:t xml:space="preserve"> 2018</w:t>
      </w:r>
      <w:r w:rsidRPr="00FE6F4D">
        <w:rPr>
          <w:rFonts w:ascii="方正仿宋_GBK" w:eastAsia="方正仿宋_GBK" w:hint="eastAsia"/>
          <w:sz w:val="32"/>
          <w:szCs w:val="32"/>
        </w:rPr>
        <w:t>年获得全国职业院校技能大赛奖励申请普通高校“专升本”免试选拔名单汇总表</w:t>
      </w:r>
    </w:p>
    <w:p w:rsidR="00533B92" w:rsidRPr="00FE6F4D" w:rsidRDefault="00533B92" w:rsidP="0022219F">
      <w:pPr>
        <w:adjustRightInd w:val="0"/>
        <w:snapToGrid w:val="0"/>
        <w:spacing w:line="600" w:lineRule="exact"/>
        <w:ind w:leftChars="760" w:left="1916" w:hangingChars="100" w:hanging="320"/>
        <w:jc w:val="left"/>
        <w:rPr>
          <w:rFonts w:ascii="方正仿宋_GBK" w:eastAsia="方正仿宋_GBK"/>
          <w:sz w:val="32"/>
          <w:szCs w:val="32"/>
        </w:rPr>
      </w:pPr>
      <w:r w:rsidRPr="00FE6F4D">
        <w:rPr>
          <w:rFonts w:ascii="方正仿宋_GBK" w:eastAsia="方正仿宋_GBK"/>
          <w:sz w:val="32"/>
          <w:szCs w:val="32"/>
        </w:rPr>
        <w:t>6. 2018</w:t>
      </w:r>
      <w:r w:rsidRPr="00FE6F4D">
        <w:rPr>
          <w:rFonts w:ascii="方正仿宋_GBK" w:eastAsia="方正仿宋_GBK" w:hint="eastAsia"/>
          <w:sz w:val="32"/>
          <w:szCs w:val="32"/>
        </w:rPr>
        <w:t>年获三等功及以上荣誉退役士兵考生申请普通高校“专升本”免试选拔名单汇总表</w:t>
      </w:r>
    </w:p>
    <w:p w:rsidR="00533B92" w:rsidRPr="00FE6F4D" w:rsidRDefault="00533B92" w:rsidP="005D2F1F">
      <w:pPr>
        <w:spacing w:afterLines="50" w:line="400" w:lineRule="exact"/>
        <w:ind w:leftChars="-200" w:left="60" w:rightChars="-712" w:right="-1495" w:hangingChars="150" w:hanging="480"/>
        <w:rPr>
          <w:rFonts w:ascii="方正黑体_GBK" w:eastAsia="方正黑体_GBK"/>
          <w:sz w:val="28"/>
        </w:rPr>
      </w:pPr>
      <w:r>
        <w:rPr>
          <w:rFonts w:ascii="方正仿宋_GBK" w:eastAsia="方正仿宋_GBK"/>
          <w:sz w:val="32"/>
          <w:szCs w:val="32"/>
        </w:rPr>
        <w:br w:type="page"/>
      </w:r>
      <w:r w:rsidRPr="00FE6F4D">
        <w:rPr>
          <w:rFonts w:ascii="方正黑体_GBK" w:eastAsia="方正黑体_GBK" w:hint="eastAsia"/>
          <w:sz w:val="28"/>
        </w:rPr>
        <w:t>附件</w:t>
      </w:r>
      <w:r w:rsidRPr="00FE6F4D">
        <w:rPr>
          <w:rFonts w:ascii="方正黑体_GBK" w:eastAsia="方正黑体_GBK"/>
          <w:sz w:val="28"/>
        </w:rPr>
        <w:t>1</w:t>
      </w:r>
    </w:p>
    <w:p w:rsidR="00533B92" w:rsidRDefault="00533B92" w:rsidP="005D2F1F">
      <w:pPr>
        <w:spacing w:afterLines="50" w:line="400" w:lineRule="exact"/>
        <w:jc w:val="center"/>
        <w:rPr>
          <w:rFonts w:ascii="方正小标宋_GBK" w:eastAsia="方正小标宋_GBK" w:hAnsi="华文中宋"/>
          <w:b/>
          <w:sz w:val="30"/>
        </w:rPr>
      </w:pPr>
      <w:r w:rsidRPr="00ED6EBD">
        <w:rPr>
          <w:rFonts w:ascii="方正小标宋_GBK" w:eastAsia="方正小标宋_GBK" w:hAnsi="华文中宋"/>
          <w:b/>
          <w:sz w:val="30"/>
        </w:rPr>
        <w:t>2018</w:t>
      </w:r>
      <w:r w:rsidRPr="00ED6EBD">
        <w:rPr>
          <w:rFonts w:ascii="方正小标宋_GBK" w:eastAsia="方正小标宋_GBK" w:hAnsi="华文中宋" w:hint="eastAsia"/>
          <w:b/>
          <w:sz w:val="30"/>
        </w:rPr>
        <w:t>年重庆市普通高职（专科）学生“专升本”申请推荐及</w:t>
      </w:r>
    </w:p>
    <w:p w:rsidR="00533B92" w:rsidRPr="00ED6EBD" w:rsidRDefault="00533B92" w:rsidP="005D2F1F">
      <w:pPr>
        <w:spacing w:afterLines="50" w:line="400" w:lineRule="exact"/>
        <w:jc w:val="center"/>
        <w:rPr>
          <w:rFonts w:ascii="方正小标宋_GBK" w:eastAsia="方正小标宋_GBK" w:hAnsi="华文中宋"/>
          <w:b/>
          <w:sz w:val="30"/>
        </w:rPr>
      </w:pPr>
      <w:r w:rsidRPr="00ED6EBD">
        <w:rPr>
          <w:rFonts w:ascii="方正小标宋_GBK" w:eastAsia="方正小标宋_GBK" w:hAnsi="华文中宋" w:hint="eastAsia"/>
          <w:b/>
          <w:sz w:val="30"/>
        </w:rPr>
        <w:t>考试报名</w:t>
      </w:r>
      <w:r>
        <w:rPr>
          <w:rFonts w:ascii="方正小标宋_GBK" w:eastAsia="方正小标宋_GBK" w:hAnsi="华文中宋" w:hint="eastAsia"/>
          <w:b/>
          <w:sz w:val="30"/>
        </w:rPr>
        <w:t>和志愿填报</w:t>
      </w:r>
      <w:r w:rsidRPr="00ED6EBD">
        <w:rPr>
          <w:rFonts w:ascii="方正小标宋_GBK" w:eastAsia="方正小标宋_GBK" w:hAnsi="华文中宋" w:hint="eastAsia"/>
          <w:b/>
          <w:sz w:val="30"/>
        </w:rPr>
        <w:t>表</w:t>
      </w:r>
    </w:p>
    <w:tbl>
      <w:tblPr>
        <w:tblW w:w="9971"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004"/>
        <w:gridCol w:w="2017"/>
        <w:gridCol w:w="1089"/>
        <w:gridCol w:w="959"/>
        <w:gridCol w:w="37"/>
        <w:gridCol w:w="421"/>
        <w:gridCol w:w="1276"/>
        <w:gridCol w:w="343"/>
        <w:gridCol w:w="1050"/>
        <w:gridCol w:w="104"/>
        <w:gridCol w:w="1671"/>
      </w:tblGrid>
      <w:tr w:rsidR="00533B92" w:rsidRPr="00B42CD6" w:rsidTr="003F6994">
        <w:trPr>
          <w:cantSplit/>
          <w:trHeight w:val="435"/>
          <w:jc w:val="center"/>
        </w:trPr>
        <w:tc>
          <w:tcPr>
            <w:tcW w:w="1004" w:type="dxa"/>
            <w:vAlign w:val="center"/>
          </w:tcPr>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姓</w:t>
            </w:r>
            <w:r w:rsidRPr="00B42CD6">
              <w:rPr>
                <w:rFonts w:ascii="方正仿宋_GBK" w:eastAsia="方正仿宋_GBK"/>
                <w:b/>
              </w:rPr>
              <w:t xml:space="preserve"> </w:t>
            </w:r>
            <w:r w:rsidRPr="00B42CD6">
              <w:rPr>
                <w:rFonts w:ascii="方正仿宋_GBK" w:eastAsia="方正仿宋_GBK" w:hint="eastAsia"/>
                <w:b/>
              </w:rPr>
              <w:t>名</w:t>
            </w:r>
          </w:p>
        </w:tc>
        <w:tc>
          <w:tcPr>
            <w:tcW w:w="2017" w:type="dxa"/>
            <w:vAlign w:val="center"/>
          </w:tcPr>
          <w:p w:rsidR="00533B92" w:rsidRPr="00B42CD6" w:rsidRDefault="00533B92" w:rsidP="003F6994">
            <w:pPr>
              <w:snapToGrid w:val="0"/>
              <w:jc w:val="center"/>
              <w:rPr>
                <w:rFonts w:ascii="方正仿宋_GBK" w:eastAsia="方正仿宋_GBK"/>
                <w:b/>
              </w:rPr>
            </w:pPr>
          </w:p>
        </w:tc>
        <w:tc>
          <w:tcPr>
            <w:tcW w:w="1089" w:type="dxa"/>
            <w:vAlign w:val="center"/>
          </w:tcPr>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性别</w:t>
            </w:r>
          </w:p>
        </w:tc>
        <w:tc>
          <w:tcPr>
            <w:tcW w:w="1417" w:type="dxa"/>
            <w:gridSpan w:val="3"/>
            <w:vAlign w:val="center"/>
          </w:tcPr>
          <w:p w:rsidR="00533B92" w:rsidRPr="00B42CD6" w:rsidRDefault="00533B92" w:rsidP="003F6994">
            <w:pPr>
              <w:snapToGrid w:val="0"/>
              <w:jc w:val="center"/>
              <w:rPr>
                <w:rFonts w:ascii="方正仿宋_GBK" w:eastAsia="方正仿宋_GBK"/>
                <w:b/>
              </w:rPr>
            </w:pPr>
          </w:p>
        </w:tc>
        <w:tc>
          <w:tcPr>
            <w:tcW w:w="1276" w:type="dxa"/>
            <w:vAlign w:val="center"/>
          </w:tcPr>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民</w:t>
            </w:r>
            <w:r w:rsidRPr="00B42CD6">
              <w:rPr>
                <w:rFonts w:ascii="方正仿宋_GBK" w:eastAsia="方正仿宋_GBK"/>
                <w:b/>
              </w:rPr>
              <w:t xml:space="preserve"> </w:t>
            </w:r>
            <w:r w:rsidRPr="00B42CD6">
              <w:rPr>
                <w:rFonts w:ascii="方正仿宋_GBK" w:eastAsia="方正仿宋_GBK" w:hint="eastAsia"/>
                <w:b/>
              </w:rPr>
              <w:t>族</w:t>
            </w:r>
          </w:p>
        </w:tc>
        <w:tc>
          <w:tcPr>
            <w:tcW w:w="1497" w:type="dxa"/>
            <w:gridSpan w:val="3"/>
            <w:vAlign w:val="center"/>
          </w:tcPr>
          <w:p w:rsidR="00533B92" w:rsidRPr="00B42CD6" w:rsidRDefault="00533B92" w:rsidP="003F6994">
            <w:pPr>
              <w:snapToGrid w:val="0"/>
              <w:jc w:val="center"/>
              <w:rPr>
                <w:rFonts w:ascii="方正仿宋_GBK" w:eastAsia="方正仿宋_GBK"/>
                <w:b/>
              </w:rPr>
            </w:pPr>
          </w:p>
        </w:tc>
        <w:tc>
          <w:tcPr>
            <w:tcW w:w="1671" w:type="dxa"/>
            <w:vMerge w:val="restart"/>
            <w:vAlign w:val="center"/>
          </w:tcPr>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近期免冠二寸</w:t>
            </w:r>
          </w:p>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彩色照片</w:t>
            </w:r>
          </w:p>
        </w:tc>
      </w:tr>
      <w:tr w:rsidR="00533B92" w:rsidRPr="00B42CD6" w:rsidTr="003F6994">
        <w:trPr>
          <w:cantSplit/>
          <w:trHeight w:val="435"/>
          <w:jc w:val="center"/>
        </w:trPr>
        <w:tc>
          <w:tcPr>
            <w:tcW w:w="1004" w:type="dxa"/>
            <w:vAlign w:val="center"/>
          </w:tcPr>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生源地</w:t>
            </w:r>
          </w:p>
        </w:tc>
        <w:tc>
          <w:tcPr>
            <w:tcW w:w="2017" w:type="dxa"/>
            <w:vAlign w:val="center"/>
          </w:tcPr>
          <w:p w:rsidR="00533B92" w:rsidRPr="00B42CD6" w:rsidRDefault="00533B92" w:rsidP="003F6994">
            <w:pPr>
              <w:snapToGrid w:val="0"/>
              <w:jc w:val="center"/>
              <w:rPr>
                <w:rFonts w:ascii="方正仿宋_GBK" w:eastAsia="方正仿宋_GBK"/>
                <w:b/>
              </w:rPr>
            </w:pPr>
          </w:p>
        </w:tc>
        <w:tc>
          <w:tcPr>
            <w:tcW w:w="1089" w:type="dxa"/>
            <w:vAlign w:val="center"/>
          </w:tcPr>
          <w:p w:rsidR="00533B92" w:rsidRPr="00B42CD6" w:rsidRDefault="00533B92" w:rsidP="003F6994">
            <w:pPr>
              <w:snapToGrid w:val="0"/>
              <w:jc w:val="center"/>
              <w:rPr>
                <w:rFonts w:ascii="方正仿宋_GBK" w:eastAsia="方正仿宋_GBK"/>
                <w:b/>
              </w:rPr>
            </w:pPr>
            <w:r>
              <w:rPr>
                <w:rFonts w:ascii="方正仿宋_GBK" w:eastAsia="方正仿宋_GBK" w:hint="eastAsia"/>
                <w:b/>
              </w:rPr>
              <w:t>身份证号</w:t>
            </w:r>
          </w:p>
        </w:tc>
        <w:tc>
          <w:tcPr>
            <w:tcW w:w="1417" w:type="dxa"/>
            <w:gridSpan w:val="3"/>
            <w:vAlign w:val="center"/>
          </w:tcPr>
          <w:p w:rsidR="00533B92" w:rsidRPr="00B42CD6" w:rsidRDefault="00533B92" w:rsidP="003F6994">
            <w:pPr>
              <w:snapToGrid w:val="0"/>
              <w:jc w:val="center"/>
              <w:rPr>
                <w:rFonts w:ascii="方正仿宋_GBK" w:eastAsia="方正仿宋_GBK"/>
                <w:b/>
              </w:rPr>
            </w:pPr>
          </w:p>
        </w:tc>
        <w:tc>
          <w:tcPr>
            <w:tcW w:w="1276" w:type="dxa"/>
            <w:vAlign w:val="center"/>
          </w:tcPr>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政治面貌</w:t>
            </w:r>
          </w:p>
        </w:tc>
        <w:tc>
          <w:tcPr>
            <w:tcW w:w="1497" w:type="dxa"/>
            <w:gridSpan w:val="3"/>
            <w:vAlign w:val="center"/>
          </w:tcPr>
          <w:p w:rsidR="00533B92" w:rsidRPr="00B42CD6" w:rsidRDefault="00533B92" w:rsidP="003F6994">
            <w:pPr>
              <w:snapToGrid w:val="0"/>
              <w:jc w:val="center"/>
              <w:rPr>
                <w:rFonts w:ascii="方正仿宋_GBK" w:eastAsia="方正仿宋_GBK"/>
                <w:b/>
              </w:rPr>
            </w:pPr>
          </w:p>
        </w:tc>
        <w:tc>
          <w:tcPr>
            <w:tcW w:w="1671" w:type="dxa"/>
            <w:vMerge/>
            <w:vAlign w:val="center"/>
          </w:tcPr>
          <w:p w:rsidR="00533B92" w:rsidRPr="00B42CD6" w:rsidRDefault="00533B92" w:rsidP="003F6994">
            <w:pPr>
              <w:snapToGrid w:val="0"/>
              <w:jc w:val="center"/>
              <w:rPr>
                <w:rFonts w:ascii="方正仿宋_GBK" w:eastAsia="方正仿宋_GBK"/>
                <w:b/>
              </w:rPr>
            </w:pPr>
          </w:p>
        </w:tc>
      </w:tr>
      <w:tr w:rsidR="00533B92" w:rsidRPr="00B42CD6" w:rsidTr="003F6994">
        <w:trPr>
          <w:cantSplit/>
          <w:trHeight w:val="435"/>
          <w:jc w:val="center"/>
        </w:trPr>
        <w:tc>
          <w:tcPr>
            <w:tcW w:w="3021" w:type="dxa"/>
            <w:gridSpan w:val="2"/>
            <w:vAlign w:val="center"/>
          </w:tcPr>
          <w:p w:rsidR="00533B92" w:rsidRPr="00B42CD6" w:rsidRDefault="00533B92" w:rsidP="003F6994">
            <w:pPr>
              <w:snapToGrid w:val="0"/>
              <w:jc w:val="center"/>
              <w:rPr>
                <w:rFonts w:ascii="方正仿宋_GBK" w:eastAsia="方正仿宋_GBK"/>
                <w:b/>
              </w:rPr>
            </w:pPr>
            <w:r w:rsidRPr="00B42CD6">
              <w:rPr>
                <w:rFonts w:ascii="方正仿宋_GBK" w:eastAsia="方正仿宋_GBK" w:hint="eastAsia"/>
                <w:b/>
              </w:rPr>
              <w:t>推荐学校</w:t>
            </w:r>
          </w:p>
        </w:tc>
        <w:tc>
          <w:tcPr>
            <w:tcW w:w="2506" w:type="dxa"/>
            <w:gridSpan w:val="4"/>
            <w:vAlign w:val="center"/>
          </w:tcPr>
          <w:p w:rsidR="00533B92" w:rsidRPr="00B42CD6" w:rsidRDefault="00533B92" w:rsidP="003F6994">
            <w:pPr>
              <w:snapToGrid w:val="0"/>
              <w:jc w:val="center"/>
              <w:rPr>
                <w:rFonts w:ascii="方正仿宋_GBK" w:eastAsia="方正仿宋_GBK"/>
                <w:b/>
              </w:rPr>
            </w:pPr>
          </w:p>
        </w:tc>
        <w:tc>
          <w:tcPr>
            <w:tcW w:w="1276" w:type="dxa"/>
            <w:vAlign w:val="center"/>
          </w:tcPr>
          <w:p w:rsidR="00533B92" w:rsidRPr="00B42CD6" w:rsidRDefault="00533B92" w:rsidP="003F6994">
            <w:pPr>
              <w:snapToGrid w:val="0"/>
              <w:jc w:val="center"/>
              <w:rPr>
                <w:rFonts w:ascii="方正仿宋_GBK" w:eastAsia="方正仿宋_GBK"/>
                <w:b/>
              </w:rPr>
            </w:pPr>
            <w:r>
              <w:rPr>
                <w:rFonts w:ascii="方正仿宋_GBK" w:eastAsia="方正仿宋_GBK" w:hint="eastAsia"/>
                <w:b/>
              </w:rPr>
              <w:t>所学专业</w:t>
            </w:r>
          </w:p>
        </w:tc>
        <w:tc>
          <w:tcPr>
            <w:tcW w:w="1497" w:type="dxa"/>
            <w:gridSpan w:val="3"/>
            <w:vAlign w:val="center"/>
          </w:tcPr>
          <w:p w:rsidR="00533B92" w:rsidRPr="00B42CD6" w:rsidRDefault="00533B92" w:rsidP="003F6994">
            <w:pPr>
              <w:snapToGrid w:val="0"/>
              <w:jc w:val="center"/>
              <w:rPr>
                <w:rFonts w:ascii="方正仿宋_GBK" w:eastAsia="方正仿宋_GBK"/>
                <w:b/>
              </w:rPr>
            </w:pPr>
          </w:p>
        </w:tc>
        <w:tc>
          <w:tcPr>
            <w:tcW w:w="1671" w:type="dxa"/>
            <w:vMerge/>
            <w:vAlign w:val="center"/>
          </w:tcPr>
          <w:p w:rsidR="00533B92" w:rsidRPr="00B42CD6" w:rsidRDefault="00533B92" w:rsidP="003F6994">
            <w:pPr>
              <w:snapToGrid w:val="0"/>
              <w:jc w:val="center"/>
              <w:rPr>
                <w:rFonts w:ascii="方正仿宋_GBK" w:eastAsia="方正仿宋_GBK"/>
                <w:b/>
              </w:rPr>
            </w:pPr>
          </w:p>
        </w:tc>
      </w:tr>
      <w:tr w:rsidR="00533B92" w:rsidRPr="00B42CD6" w:rsidTr="003F6994">
        <w:trPr>
          <w:cantSplit/>
          <w:trHeight w:val="435"/>
          <w:jc w:val="center"/>
        </w:trPr>
        <w:tc>
          <w:tcPr>
            <w:tcW w:w="3021" w:type="dxa"/>
            <w:gridSpan w:val="2"/>
            <w:vAlign w:val="center"/>
          </w:tcPr>
          <w:p w:rsidR="00533B92" w:rsidRDefault="00533B92" w:rsidP="003F6994">
            <w:pPr>
              <w:snapToGrid w:val="0"/>
              <w:jc w:val="center"/>
              <w:rPr>
                <w:rFonts w:ascii="方正仿宋_GBK" w:eastAsia="方正仿宋_GBK"/>
                <w:b/>
              </w:rPr>
            </w:pPr>
            <w:r>
              <w:rPr>
                <w:rFonts w:ascii="方正仿宋_GBK" w:eastAsia="方正仿宋_GBK" w:hint="eastAsia"/>
                <w:b/>
              </w:rPr>
              <w:t>专业类别</w:t>
            </w:r>
          </w:p>
        </w:tc>
        <w:tc>
          <w:tcPr>
            <w:tcW w:w="2506" w:type="dxa"/>
            <w:gridSpan w:val="4"/>
            <w:vAlign w:val="center"/>
          </w:tcPr>
          <w:p w:rsidR="00533B92" w:rsidRPr="00B42CD6" w:rsidRDefault="00533B92" w:rsidP="003F6994">
            <w:pPr>
              <w:snapToGrid w:val="0"/>
              <w:jc w:val="center"/>
              <w:rPr>
                <w:rFonts w:ascii="方正仿宋_GBK" w:eastAsia="方正仿宋_GBK"/>
                <w:b/>
              </w:rPr>
            </w:pPr>
          </w:p>
        </w:tc>
        <w:tc>
          <w:tcPr>
            <w:tcW w:w="1276" w:type="dxa"/>
            <w:vAlign w:val="center"/>
          </w:tcPr>
          <w:p w:rsidR="00533B92" w:rsidRDefault="00533B92" w:rsidP="003F6994">
            <w:pPr>
              <w:snapToGrid w:val="0"/>
              <w:jc w:val="center"/>
              <w:rPr>
                <w:rFonts w:ascii="方正仿宋_GBK" w:eastAsia="方正仿宋_GBK"/>
                <w:b/>
              </w:rPr>
            </w:pPr>
            <w:r>
              <w:rPr>
                <w:rFonts w:ascii="方正仿宋_GBK" w:eastAsia="方正仿宋_GBK" w:hint="eastAsia"/>
                <w:b/>
              </w:rPr>
              <w:t>考试科类</w:t>
            </w:r>
          </w:p>
        </w:tc>
        <w:tc>
          <w:tcPr>
            <w:tcW w:w="1497" w:type="dxa"/>
            <w:gridSpan w:val="3"/>
            <w:vAlign w:val="center"/>
          </w:tcPr>
          <w:p w:rsidR="00533B92" w:rsidRPr="00B42CD6" w:rsidRDefault="00533B92" w:rsidP="003F6994">
            <w:pPr>
              <w:snapToGrid w:val="0"/>
              <w:jc w:val="center"/>
              <w:rPr>
                <w:rFonts w:ascii="方正仿宋_GBK" w:eastAsia="方正仿宋_GBK"/>
                <w:b/>
              </w:rPr>
            </w:pPr>
          </w:p>
        </w:tc>
        <w:tc>
          <w:tcPr>
            <w:tcW w:w="1671" w:type="dxa"/>
            <w:vMerge/>
            <w:vAlign w:val="center"/>
          </w:tcPr>
          <w:p w:rsidR="00533B92" w:rsidRPr="00B42CD6" w:rsidRDefault="00533B92" w:rsidP="003F6994">
            <w:pPr>
              <w:snapToGrid w:val="0"/>
              <w:jc w:val="center"/>
              <w:rPr>
                <w:rFonts w:ascii="方正仿宋_GBK" w:eastAsia="方正仿宋_GBK"/>
                <w:b/>
              </w:rPr>
            </w:pPr>
          </w:p>
        </w:tc>
      </w:tr>
      <w:tr w:rsidR="00533B92" w:rsidRPr="00B42CD6" w:rsidTr="003F6994">
        <w:trPr>
          <w:cantSplit/>
          <w:trHeight w:val="435"/>
          <w:jc w:val="center"/>
        </w:trPr>
        <w:tc>
          <w:tcPr>
            <w:tcW w:w="3021" w:type="dxa"/>
            <w:gridSpan w:val="2"/>
            <w:vAlign w:val="center"/>
          </w:tcPr>
          <w:p w:rsidR="00533B92" w:rsidRPr="00B42CD6" w:rsidRDefault="00533B92" w:rsidP="003F6994">
            <w:pPr>
              <w:snapToGrid w:val="0"/>
              <w:jc w:val="center"/>
              <w:rPr>
                <w:rFonts w:ascii="方正仿宋_GBK" w:eastAsia="方正仿宋_GBK"/>
                <w:b/>
              </w:rPr>
            </w:pPr>
            <w:r>
              <w:rPr>
                <w:rFonts w:ascii="方正仿宋_GBK" w:eastAsia="方正仿宋_GBK" w:hint="eastAsia"/>
                <w:b/>
              </w:rPr>
              <w:t>专升本</w:t>
            </w:r>
            <w:r w:rsidRPr="00B42CD6">
              <w:rPr>
                <w:rFonts w:ascii="方正仿宋_GBK" w:eastAsia="方正仿宋_GBK" w:hint="eastAsia"/>
                <w:b/>
              </w:rPr>
              <w:t>报名号</w:t>
            </w:r>
          </w:p>
        </w:tc>
        <w:tc>
          <w:tcPr>
            <w:tcW w:w="2506" w:type="dxa"/>
            <w:gridSpan w:val="4"/>
            <w:vAlign w:val="center"/>
          </w:tcPr>
          <w:p w:rsidR="00533B92" w:rsidRPr="00B42CD6" w:rsidRDefault="00533B92" w:rsidP="003F6994">
            <w:pPr>
              <w:snapToGrid w:val="0"/>
              <w:jc w:val="center"/>
              <w:rPr>
                <w:rFonts w:ascii="方正仿宋_GBK" w:eastAsia="方正仿宋_GBK"/>
                <w:b/>
              </w:rPr>
            </w:pPr>
          </w:p>
        </w:tc>
        <w:tc>
          <w:tcPr>
            <w:tcW w:w="1276" w:type="dxa"/>
            <w:vAlign w:val="center"/>
          </w:tcPr>
          <w:p w:rsidR="00533B92" w:rsidRPr="00B42CD6" w:rsidRDefault="00533B92" w:rsidP="003F6994">
            <w:pPr>
              <w:snapToGrid w:val="0"/>
              <w:jc w:val="center"/>
              <w:rPr>
                <w:rFonts w:ascii="方正仿宋_GBK" w:eastAsia="方正仿宋_GBK"/>
                <w:b/>
              </w:rPr>
            </w:pPr>
            <w:r>
              <w:rPr>
                <w:rFonts w:ascii="方正仿宋_GBK" w:eastAsia="方正仿宋_GBK" w:hint="eastAsia"/>
                <w:b/>
              </w:rPr>
              <w:t>联系电话</w:t>
            </w:r>
          </w:p>
        </w:tc>
        <w:tc>
          <w:tcPr>
            <w:tcW w:w="1497" w:type="dxa"/>
            <w:gridSpan w:val="3"/>
            <w:vAlign w:val="center"/>
          </w:tcPr>
          <w:p w:rsidR="00533B92" w:rsidRPr="00B42CD6" w:rsidRDefault="00533B92" w:rsidP="003F6994">
            <w:pPr>
              <w:snapToGrid w:val="0"/>
              <w:jc w:val="center"/>
              <w:rPr>
                <w:rFonts w:ascii="方正仿宋_GBK" w:eastAsia="方正仿宋_GBK"/>
                <w:b/>
              </w:rPr>
            </w:pPr>
          </w:p>
        </w:tc>
        <w:tc>
          <w:tcPr>
            <w:tcW w:w="1671" w:type="dxa"/>
            <w:vMerge/>
            <w:vAlign w:val="center"/>
          </w:tcPr>
          <w:p w:rsidR="00533B92" w:rsidRPr="00B42CD6" w:rsidRDefault="00533B92" w:rsidP="003F6994">
            <w:pPr>
              <w:snapToGrid w:val="0"/>
              <w:jc w:val="center"/>
              <w:rPr>
                <w:rFonts w:ascii="方正仿宋_GBK" w:eastAsia="方正仿宋_GBK"/>
                <w:b/>
              </w:rPr>
            </w:pPr>
          </w:p>
        </w:tc>
      </w:tr>
      <w:tr w:rsidR="00533B92" w:rsidRPr="00B42CD6" w:rsidTr="003F6994">
        <w:trPr>
          <w:cantSplit/>
          <w:trHeight w:val="450"/>
          <w:jc w:val="center"/>
        </w:trPr>
        <w:tc>
          <w:tcPr>
            <w:tcW w:w="3021" w:type="dxa"/>
            <w:gridSpan w:val="2"/>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考生性质</w:t>
            </w:r>
            <w:r>
              <w:rPr>
                <w:rFonts w:ascii="方正仿宋_GBK" w:eastAsia="方正仿宋_GBK"/>
                <w:b/>
              </w:rPr>
              <w:t>(1.2</w:t>
            </w:r>
            <w:r>
              <w:rPr>
                <w:rFonts w:ascii="方正仿宋_GBK" w:eastAsia="方正仿宋_GBK" w:hint="eastAsia"/>
                <w:b/>
              </w:rPr>
              <w:t>项可同时选</w:t>
            </w:r>
            <w:r>
              <w:rPr>
                <w:rFonts w:ascii="方正仿宋_GBK" w:eastAsia="方正仿宋_GBK"/>
                <w:b/>
              </w:rPr>
              <w:t>)</w:t>
            </w:r>
          </w:p>
        </w:tc>
        <w:tc>
          <w:tcPr>
            <w:tcW w:w="6950" w:type="dxa"/>
            <w:gridSpan w:val="9"/>
            <w:vAlign w:val="center"/>
          </w:tcPr>
          <w:p w:rsidR="00533B92" w:rsidRPr="00E85E1F" w:rsidRDefault="00533B92" w:rsidP="008F42E7">
            <w:pPr>
              <w:snapToGrid w:val="0"/>
              <w:ind w:firstLineChars="100" w:firstLine="211"/>
              <w:rPr>
                <w:rFonts w:ascii="方正仿宋_GBK" w:eastAsia="方正仿宋_GBK"/>
                <w:b/>
              </w:rPr>
            </w:pPr>
            <w:r w:rsidRPr="00B42CD6">
              <w:rPr>
                <w:rFonts w:ascii="方正仿宋_GBK" w:eastAsia="方正仿宋_GBK" w:hint="eastAsia"/>
                <w:b/>
              </w:rPr>
              <w:t>□</w:t>
            </w:r>
            <w:r>
              <w:rPr>
                <w:rFonts w:ascii="方正仿宋_GBK" w:eastAsia="方正仿宋_GBK"/>
                <w:b/>
              </w:rPr>
              <w:t>1.</w:t>
            </w:r>
            <w:r w:rsidRPr="00E85E1F">
              <w:rPr>
                <w:rFonts w:ascii="方正仿宋_GBK" w:eastAsia="方正仿宋_GBK" w:hint="eastAsia"/>
                <w:b/>
              </w:rPr>
              <w:t>毕业年级考生</w:t>
            </w:r>
            <w:r w:rsidRPr="00E85E1F">
              <w:rPr>
                <w:rFonts w:ascii="方正仿宋_GBK" w:eastAsia="方正仿宋_GBK"/>
                <w:b/>
              </w:rPr>
              <w:t xml:space="preserve">              </w:t>
            </w:r>
            <w:r w:rsidRPr="00B42CD6">
              <w:rPr>
                <w:rFonts w:ascii="方正仿宋_GBK" w:eastAsia="方正仿宋_GBK" w:hint="eastAsia"/>
                <w:b/>
              </w:rPr>
              <w:t>□</w:t>
            </w:r>
            <w:r>
              <w:rPr>
                <w:rFonts w:ascii="方正仿宋_GBK" w:eastAsia="方正仿宋_GBK"/>
                <w:b/>
              </w:rPr>
              <w:t xml:space="preserve"> 2.</w:t>
            </w:r>
            <w:r w:rsidRPr="00E85E1F">
              <w:rPr>
                <w:rFonts w:ascii="方正仿宋_GBK" w:eastAsia="方正仿宋_GBK" w:hint="eastAsia"/>
                <w:b/>
              </w:rPr>
              <w:t>市内高校在校生退役士兵考生</w:t>
            </w:r>
          </w:p>
          <w:p w:rsidR="00533B92" w:rsidRPr="00E85E1F" w:rsidRDefault="00533B92" w:rsidP="008F42E7">
            <w:pPr>
              <w:snapToGrid w:val="0"/>
              <w:ind w:firstLineChars="100" w:firstLine="211"/>
              <w:rPr>
                <w:rFonts w:ascii="方正仿宋_GBK" w:eastAsia="方正仿宋_GBK"/>
                <w:b/>
              </w:rPr>
            </w:pPr>
            <w:r w:rsidRPr="00B42CD6">
              <w:rPr>
                <w:rFonts w:ascii="方正仿宋_GBK" w:eastAsia="方正仿宋_GBK" w:hint="eastAsia"/>
                <w:b/>
              </w:rPr>
              <w:t>□</w:t>
            </w:r>
            <w:r>
              <w:rPr>
                <w:rFonts w:ascii="方正仿宋_GBK" w:eastAsia="方正仿宋_GBK"/>
                <w:b/>
              </w:rPr>
              <w:t>3.</w:t>
            </w:r>
            <w:r w:rsidRPr="00E85E1F">
              <w:rPr>
                <w:rFonts w:ascii="方正仿宋_GBK" w:eastAsia="方正仿宋_GBK" w:hint="eastAsia"/>
                <w:b/>
              </w:rPr>
              <w:t>重庆籍市内高校毕业退役士兵</w:t>
            </w:r>
            <w:r w:rsidRPr="00B42CD6">
              <w:rPr>
                <w:rFonts w:ascii="方正仿宋_GBK" w:eastAsia="方正仿宋_GBK" w:hint="eastAsia"/>
                <w:b/>
              </w:rPr>
              <w:t>□</w:t>
            </w:r>
            <w:r>
              <w:rPr>
                <w:rFonts w:ascii="方正仿宋_GBK" w:eastAsia="方正仿宋_GBK"/>
                <w:b/>
              </w:rPr>
              <w:t xml:space="preserve"> 4.</w:t>
            </w:r>
            <w:r w:rsidRPr="00E85E1F">
              <w:rPr>
                <w:rFonts w:ascii="方正仿宋_GBK" w:eastAsia="方正仿宋_GBK" w:hint="eastAsia"/>
                <w:b/>
              </w:rPr>
              <w:t>重庆籍市外高校毕业退役士兵</w:t>
            </w:r>
          </w:p>
        </w:tc>
      </w:tr>
      <w:tr w:rsidR="00533B92" w:rsidRPr="00B42CD6" w:rsidTr="003F6994">
        <w:trPr>
          <w:cantSplit/>
          <w:trHeight w:val="489"/>
          <w:jc w:val="center"/>
        </w:trPr>
        <w:tc>
          <w:tcPr>
            <w:tcW w:w="3021" w:type="dxa"/>
            <w:gridSpan w:val="2"/>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在校期间是否受过处分</w:t>
            </w:r>
          </w:p>
        </w:tc>
        <w:tc>
          <w:tcPr>
            <w:tcW w:w="2085" w:type="dxa"/>
            <w:gridSpan w:val="3"/>
            <w:vAlign w:val="center"/>
          </w:tcPr>
          <w:p w:rsidR="00533B92" w:rsidRPr="00B42CD6" w:rsidRDefault="00533B92" w:rsidP="008F42E7">
            <w:pPr>
              <w:ind w:firstLineChars="147" w:firstLine="310"/>
              <w:jc w:val="left"/>
              <w:rPr>
                <w:rFonts w:ascii="方正仿宋_GBK" w:eastAsia="方正仿宋_GBK"/>
                <w:b/>
              </w:rPr>
            </w:pPr>
            <w:r w:rsidRPr="00B42CD6">
              <w:rPr>
                <w:rFonts w:ascii="方正仿宋_GBK" w:eastAsia="方正仿宋_GBK" w:hint="eastAsia"/>
                <w:b/>
              </w:rPr>
              <w:t>□</w:t>
            </w:r>
            <w:r>
              <w:rPr>
                <w:rFonts w:ascii="方正仿宋_GBK" w:eastAsia="方正仿宋_GBK" w:hint="eastAsia"/>
                <w:b/>
              </w:rPr>
              <w:t>是</w:t>
            </w:r>
            <w:r>
              <w:rPr>
                <w:rFonts w:ascii="方正仿宋_GBK" w:eastAsia="方正仿宋_GBK"/>
                <w:b/>
              </w:rPr>
              <w:t xml:space="preserve">  </w:t>
            </w:r>
            <w:r w:rsidRPr="00B42CD6">
              <w:rPr>
                <w:rFonts w:ascii="方正仿宋_GBK" w:eastAsia="方正仿宋_GBK" w:hint="eastAsia"/>
                <w:b/>
              </w:rPr>
              <w:t>□</w:t>
            </w:r>
            <w:r>
              <w:rPr>
                <w:rFonts w:ascii="方正仿宋_GBK" w:eastAsia="方正仿宋_GBK" w:hint="eastAsia"/>
                <w:b/>
              </w:rPr>
              <w:t>否</w:t>
            </w:r>
          </w:p>
        </w:tc>
        <w:tc>
          <w:tcPr>
            <w:tcW w:w="2040" w:type="dxa"/>
            <w:gridSpan w:val="3"/>
            <w:vAlign w:val="center"/>
          </w:tcPr>
          <w:p w:rsidR="00533B92" w:rsidRPr="00B42CD6" w:rsidRDefault="00533B92" w:rsidP="008F42E7">
            <w:pPr>
              <w:ind w:firstLineChars="147" w:firstLine="310"/>
              <w:jc w:val="left"/>
              <w:rPr>
                <w:rFonts w:ascii="方正仿宋_GBK" w:eastAsia="方正仿宋_GBK"/>
                <w:b/>
              </w:rPr>
            </w:pPr>
            <w:r>
              <w:rPr>
                <w:rFonts w:ascii="方正仿宋_GBK" w:eastAsia="方正仿宋_GBK" w:hint="eastAsia"/>
                <w:b/>
              </w:rPr>
              <w:t>解除处分时间</w:t>
            </w:r>
          </w:p>
        </w:tc>
        <w:tc>
          <w:tcPr>
            <w:tcW w:w="2825" w:type="dxa"/>
            <w:gridSpan w:val="3"/>
            <w:vAlign w:val="center"/>
          </w:tcPr>
          <w:p w:rsidR="00533B92" w:rsidRPr="00B42CD6" w:rsidRDefault="00533B92" w:rsidP="003F6994">
            <w:pPr>
              <w:jc w:val="left"/>
              <w:rPr>
                <w:rFonts w:ascii="方正仿宋_GBK" w:eastAsia="方正仿宋_GBK"/>
                <w:b/>
              </w:rPr>
            </w:pPr>
          </w:p>
        </w:tc>
      </w:tr>
      <w:tr w:rsidR="00533B92" w:rsidRPr="00B42CD6" w:rsidTr="003F6994">
        <w:trPr>
          <w:cantSplit/>
          <w:trHeight w:val="665"/>
          <w:jc w:val="center"/>
        </w:trPr>
        <w:tc>
          <w:tcPr>
            <w:tcW w:w="3021" w:type="dxa"/>
            <w:gridSpan w:val="2"/>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是否免试生</w:t>
            </w:r>
          </w:p>
        </w:tc>
        <w:tc>
          <w:tcPr>
            <w:tcW w:w="6950" w:type="dxa"/>
            <w:gridSpan w:val="9"/>
            <w:vAlign w:val="center"/>
          </w:tcPr>
          <w:p w:rsidR="00533B92" w:rsidRDefault="00533B92" w:rsidP="003F6994">
            <w:pPr>
              <w:rPr>
                <w:rFonts w:ascii="方正仿宋_GBK" w:eastAsia="方正仿宋_GBK"/>
                <w:b/>
              </w:rPr>
            </w:pPr>
            <w:r w:rsidRPr="00B42CD6">
              <w:rPr>
                <w:rFonts w:ascii="方正仿宋_GBK" w:eastAsia="方正仿宋_GBK" w:hint="eastAsia"/>
                <w:b/>
              </w:rPr>
              <w:t>□</w:t>
            </w:r>
            <w:r>
              <w:rPr>
                <w:rFonts w:ascii="方正仿宋_GBK" w:eastAsia="方正仿宋_GBK" w:hint="eastAsia"/>
                <w:b/>
              </w:rPr>
              <w:t>是，已获得全国职业院校技能竞赛二等奖及以上</w:t>
            </w:r>
          </w:p>
          <w:p w:rsidR="00533B92" w:rsidRDefault="00533B92" w:rsidP="003F6994">
            <w:pPr>
              <w:rPr>
                <w:rFonts w:ascii="方正仿宋_GBK" w:eastAsia="方正仿宋_GBK"/>
                <w:b/>
              </w:rPr>
            </w:pPr>
            <w:r w:rsidRPr="00B42CD6">
              <w:rPr>
                <w:rFonts w:ascii="方正仿宋_GBK" w:eastAsia="方正仿宋_GBK" w:hint="eastAsia"/>
                <w:b/>
              </w:rPr>
              <w:t>□</w:t>
            </w:r>
            <w:r>
              <w:rPr>
                <w:rFonts w:ascii="方正仿宋_GBK" w:eastAsia="方正仿宋_GBK" w:hint="eastAsia"/>
                <w:b/>
              </w:rPr>
              <w:t>是，参加全国职业院校技能竞赛但成绩尚未公布</w:t>
            </w:r>
          </w:p>
          <w:p w:rsidR="00533B92" w:rsidRPr="002161A2" w:rsidRDefault="00533B92" w:rsidP="003F6994">
            <w:pPr>
              <w:rPr>
                <w:rFonts w:ascii="方正仿宋_GBK" w:eastAsia="方正仿宋_GBK"/>
                <w:b/>
              </w:rPr>
            </w:pPr>
            <w:r w:rsidRPr="00B42CD6">
              <w:rPr>
                <w:rFonts w:ascii="方正仿宋_GBK" w:eastAsia="方正仿宋_GBK" w:hint="eastAsia"/>
                <w:b/>
              </w:rPr>
              <w:t>□</w:t>
            </w:r>
            <w:r>
              <w:rPr>
                <w:rFonts w:ascii="方正仿宋_GBK" w:eastAsia="方正仿宋_GBK" w:hint="eastAsia"/>
                <w:b/>
              </w:rPr>
              <w:t>是，服役期间荣立三等功及以上</w:t>
            </w:r>
          </w:p>
          <w:p w:rsidR="00533B92" w:rsidRPr="00D06835" w:rsidRDefault="00533B92" w:rsidP="003F6994">
            <w:pPr>
              <w:rPr>
                <w:rFonts w:ascii="方正仿宋_GBK" w:eastAsia="方正仿宋_GBK"/>
                <w:spacing w:val="-6"/>
                <w:szCs w:val="21"/>
              </w:rPr>
            </w:pPr>
            <w:r w:rsidRPr="00B42CD6">
              <w:rPr>
                <w:rFonts w:ascii="方正仿宋_GBK" w:eastAsia="方正仿宋_GBK" w:hint="eastAsia"/>
                <w:b/>
              </w:rPr>
              <w:t>□</w:t>
            </w:r>
            <w:r>
              <w:rPr>
                <w:rFonts w:ascii="方正仿宋_GBK" w:eastAsia="方正仿宋_GBK" w:hint="eastAsia"/>
                <w:b/>
              </w:rPr>
              <w:t>否</w:t>
            </w:r>
          </w:p>
        </w:tc>
      </w:tr>
      <w:tr w:rsidR="00533B92" w:rsidRPr="00B42CD6" w:rsidTr="003F6994">
        <w:trPr>
          <w:cantSplit/>
          <w:trHeight w:val="665"/>
          <w:jc w:val="center"/>
        </w:trPr>
        <w:tc>
          <w:tcPr>
            <w:tcW w:w="3021" w:type="dxa"/>
            <w:gridSpan w:val="2"/>
            <w:vAlign w:val="center"/>
          </w:tcPr>
          <w:p w:rsidR="00533B92" w:rsidRDefault="00533B92" w:rsidP="003F6994">
            <w:pPr>
              <w:jc w:val="center"/>
              <w:rPr>
                <w:rFonts w:ascii="方正仿宋_GBK" w:eastAsia="方正仿宋_GBK"/>
                <w:b/>
              </w:rPr>
            </w:pPr>
            <w:r>
              <w:rPr>
                <w:rFonts w:ascii="方正仿宋_GBK" w:eastAsia="方正仿宋_GBK" w:hint="eastAsia"/>
                <w:b/>
              </w:rPr>
              <w:t>所修必修课成绩是否全部合格</w:t>
            </w:r>
          </w:p>
          <w:p w:rsidR="00533B92" w:rsidRDefault="00533B92" w:rsidP="003F6994">
            <w:pPr>
              <w:jc w:val="center"/>
              <w:rPr>
                <w:rFonts w:ascii="方正仿宋_GBK" w:eastAsia="方正仿宋_GBK"/>
                <w:b/>
              </w:rPr>
            </w:pPr>
            <w:r>
              <w:rPr>
                <w:rFonts w:ascii="方正仿宋_GBK" w:eastAsia="方正仿宋_GBK" w:hint="eastAsia"/>
                <w:b/>
              </w:rPr>
              <w:t>（含重修或补考合格）</w:t>
            </w:r>
          </w:p>
        </w:tc>
        <w:tc>
          <w:tcPr>
            <w:tcW w:w="2048" w:type="dxa"/>
            <w:gridSpan w:val="2"/>
            <w:vAlign w:val="center"/>
          </w:tcPr>
          <w:p w:rsidR="00533B92" w:rsidRPr="004E65DE" w:rsidRDefault="00533B92" w:rsidP="003F6994">
            <w:pPr>
              <w:rPr>
                <w:rFonts w:ascii="方正仿宋_GBK" w:eastAsia="方正仿宋_GBK"/>
                <w:b/>
              </w:rPr>
            </w:pPr>
          </w:p>
        </w:tc>
        <w:tc>
          <w:tcPr>
            <w:tcW w:w="3127" w:type="dxa"/>
            <w:gridSpan w:val="5"/>
            <w:vAlign w:val="center"/>
          </w:tcPr>
          <w:p w:rsidR="00533B92" w:rsidRPr="004E65DE" w:rsidRDefault="00533B92" w:rsidP="003F6994">
            <w:pPr>
              <w:rPr>
                <w:rFonts w:ascii="方正仿宋_GBK" w:eastAsia="方正仿宋_GBK"/>
                <w:b/>
              </w:rPr>
            </w:pPr>
            <w:r>
              <w:rPr>
                <w:rFonts w:ascii="方正仿宋_GBK" w:eastAsia="方正仿宋_GBK" w:hint="eastAsia"/>
                <w:b/>
              </w:rPr>
              <w:t>所修</w:t>
            </w:r>
            <w:r w:rsidRPr="00BD15DA">
              <w:rPr>
                <w:rFonts w:ascii="方正仿宋_GBK" w:eastAsia="方正仿宋_GBK" w:hint="eastAsia"/>
                <w:b/>
              </w:rPr>
              <w:t>必修课程是否达到本校本年级本专业排名前</w:t>
            </w:r>
            <w:r w:rsidRPr="00BD15DA">
              <w:rPr>
                <w:rFonts w:ascii="方正仿宋_GBK" w:eastAsia="方正仿宋_GBK"/>
                <w:b/>
              </w:rPr>
              <w:t>50 %</w:t>
            </w:r>
            <w:r w:rsidRPr="00BD15DA">
              <w:rPr>
                <w:rFonts w:ascii="方正仿宋_GBK" w:eastAsia="方正仿宋_GBK" w:hint="eastAsia"/>
                <w:b/>
              </w:rPr>
              <w:t>（含）</w:t>
            </w:r>
          </w:p>
        </w:tc>
        <w:tc>
          <w:tcPr>
            <w:tcW w:w="1775" w:type="dxa"/>
            <w:gridSpan w:val="2"/>
            <w:vAlign w:val="center"/>
          </w:tcPr>
          <w:p w:rsidR="00533B92" w:rsidRPr="00B42CD6" w:rsidRDefault="00533B92" w:rsidP="003F6994">
            <w:pPr>
              <w:rPr>
                <w:rFonts w:ascii="方正仿宋_GBK" w:eastAsia="方正仿宋_GBK"/>
                <w:b/>
              </w:rPr>
            </w:pPr>
          </w:p>
        </w:tc>
      </w:tr>
      <w:tr w:rsidR="00533B92" w:rsidRPr="00B42CD6" w:rsidTr="003F6994">
        <w:trPr>
          <w:cantSplit/>
          <w:trHeight w:val="560"/>
          <w:jc w:val="center"/>
        </w:trPr>
        <w:tc>
          <w:tcPr>
            <w:tcW w:w="3021" w:type="dxa"/>
            <w:gridSpan w:val="2"/>
            <w:vAlign w:val="center"/>
          </w:tcPr>
          <w:p w:rsidR="00533B92" w:rsidRDefault="00533B92" w:rsidP="003F6994">
            <w:pPr>
              <w:jc w:val="center"/>
              <w:rPr>
                <w:rFonts w:ascii="方正仿宋_GBK" w:eastAsia="方正仿宋_GBK"/>
                <w:b/>
              </w:rPr>
            </w:pPr>
            <w:r>
              <w:rPr>
                <w:rFonts w:ascii="方正仿宋_GBK" w:eastAsia="方正仿宋_GBK" w:hint="eastAsia"/>
                <w:b/>
              </w:rPr>
              <w:t>在校期间成绩</w:t>
            </w:r>
          </w:p>
        </w:tc>
        <w:tc>
          <w:tcPr>
            <w:tcW w:w="6950" w:type="dxa"/>
            <w:gridSpan w:val="9"/>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（按要求提供，其中，必修课成绩必须提供）</w:t>
            </w:r>
          </w:p>
        </w:tc>
      </w:tr>
      <w:tr w:rsidR="00533B92" w:rsidRPr="00B42CD6" w:rsidTr="003F6994">
        <w:trPr>
          <w:cantSplit/>
          <w:trHeight w:val="524"/>
          <w:jc w:val="center"/>
        </w:trPr>
        <w:tc>
          <w:tcPr>
            <w:tcW w:w="3021" w:type="dxa"/>
            <w:gridSpan w:val="2"/>
            <w:vAlign w:val="center"/>
          </w:tcPr>
          <w:p w:rsidR="00533B92" w:rsidRDefault="00533B92" w:rsidP="003F6994">
            <w:pPr>
              <w:jc w:val="center"/>
              <w:rPr>
                <w:rFonts w:ascii="方正仿宋_GBK" w:eastAsia="方正仿宋_GBK"/>
                <w:b/>
              </w:rPr>
            </w:pPr>
            <w:r w:rsidRPr="00BD15DA">
              <w:rPr>
                <w:rFonts w:ascii="方正仿宋_GBK" w:eastAsia="方正仿宋_GBK" w:hint="eastAsia"/>
                <w:b/>
              </w:rPr>
              <w:t>受过何种奖励</w:t>
            </w:r>
          </w:p>
          <w:p w:rsidR="00533B92" w:rsidRPr="00B42CD6" w:rsidRDefault="00533B92" w:rsidP="003F6994">
            <w:pPr>
              <w:jc w:val="center"/>
              <w:rPr>
                <w:rFonts w:ascii="方正仿宋_GBK" w:eastAsia="方正仿宋_GBK"/>
                <w:b/>
              </w:rPr>
            </w:pPr>
            <w:r w:rsidRPr="00BD15DA">
              <w:rPr>
                <w:rFonts w:ascii="方正仿宋_GBK" w:eastAsia="方正仿宋_GBK" w:hint="eastAsia"/>
                <w:b/>
              </w:rPr>
              <w:t>（附相关证明材料）</w:t>
            </w:r>
          </w:p>
        </w:tc>
        <w:tc>
          <w:tcPr>
            <w:tcW w:w="6950" w:type="dxa"/>
            <w:gridSpan w:val="9"/>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（按要求提供）</w:t>
            </w:r>
          </w:p>
        </w:tc>
      </w:tr>
      <w:tr w:rsidR="00533B92" w:rsidRPr="00B42CD6" w:rsidTr="003F6994">
        <w:trPr>
          <w:cantSplit/>
          <w:trHeight w:val="335"/>
          <w:jc w:val="center"/>
        </w:trPr>
        <w:tc>
          <w:tcPr>
            <w:tcW w:w="9971" w:type="dxa"/>
            <w:gridSpan w:val="11"/>
            <w:vAlign w:val="center"/>
          </w:tcPr>
          <w:p w:rsidR="00533B92" w:rsidRPr="002C24C9" w:rsidRDefault="00533B92" w:rsidP="003F6994">
            <w:pPr>
              <w:jc w:val="center"/>
              <w:rPr>
                <w:rFonts w:ascii="方正仿宋_GBK" w:eastAsia="方正仿宋_GBK"/>
                <w:b/>
                <w:sz w:val="28"/>
                <w:szCs w:val="28"/>
              </w:rPr>
            </w:pPr>
            <w:r w:rsidRPr="002C24C9">
              <w:rPr>
                <w:rFonts w:ascii="方正仿宋_GBK" w:eastAsia="方正仿宋_GBK" w:hint="eastAsia"/>
                <w:b/>
                <w:sz w:val="28"/>
                <w:szCs w:val="28"/>
              </w:rPr>
              <w:t>志愿填报</w:t>
            </w:r>
          </w:p>
        </w:tc>
      </w:tr>
      <w:tr w:rsidR="00533B92" w:rsidRPr="00B42CD6" w:rsidTr="003F6994">
        <w:trPr>
          <w:cantSplit/>
          <w:trHeight w:val="524"/>
          <w:jc w:val="center"/>
        </w:trPr>
        <w:tc>
          <w:tcPr>
            <w:tcW w:w="3021" w:type="dxa"/>
            <w:gridSpan w:val="2"/>
            <w:tcBorders>
              <w:tl2br w:val="single" w:sz="4" w:space="0" w:color="auto"/>
            </w:tcBorders>
            <w:vAlign w:val="center"/>
          </w:tcPr>
          <w:p w:rsidR="00533B92" w:rsidRPr="00B42CD6" w:rsidRDefault="00533B92" w:rsidP="003F6994">
            <w:pPr>
              <w:jc w:val="center"/>
              <w:rPr>
                <w:rFonts w:ascii="方正仿宋_GBK" w:eastAsia="方正仿宋_GBK"/>
                <w:b/>
              </w:rPr>
            </w:pPr>
          </w:p>
        </w:tc>
        <w:tc>
          <w:tcPr>
            <w:tcW w:w="2506" w:type="dxa"/>
            <w:gridSpan w:val="4"/>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第一专业</w:t>
            </w:r>
          </w:p>
        </w:tc>
        <w:tc>
          <w:tcPr>
            <w:tcW w:w="2773" w:type="dxa"/>
            <w:gridSpan w:val="4"/>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第二专业</w:t>
            </w:r>
          </w:p>
        </w:tc>
        <w:tc>
          <w:tcPr>
            <w:tcW w:w="1671" w:type="dxa"/>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是否服从学校内专业调配</w:t>
            </w:r>
          </w:p>
        </w:tc>
      </w:tr>
      <w:tr w:rsidR="00533B92" w:rsidRPr="00B42CD6" w:rsidTr="003F6994">
        <w:trPr>
          <w:cantSplit/>
          <w:trHeight w:val="393"/>
          <w:jc w:val="center"/>
        </w:trPr>
        <w:tc>
          <w:tcPr>
            <w:tcW w:w="3021" w:type="dxa"/>
            <w:gridSpan w:val="2"/>
            <w:vAlign w:val="center"/>
          </w:tcPr>
          <w:p w:rsidR="00533B92" w:rsidRPr="00B42CD6" w:rsidRDefault="00533B92" w:rsidP="003F6994">
            <w:pPr>
              <w:jc w:val="center"/>
              <w:rPr>
                <w:rFonts w:ascii="方正仿宋_GBK" w:eastAsia="方正仿宋_GBK"/>
                <w:b/>
              </w:rPr>
            </w:pPr>
            <w:r w:rsidRPr="00B42CD6">
              <w:rPr>
                <w:rFonts w:ascii="方正仿宋_GBK" w:eastAsia="方正仿宋_GBK" w:hint="eastAsia"/>
                <w:b/>
              </w:rPr>
              <w:t>第一志愿学校</w:t>
            </w:r>
          </w:p>
        </w:tc>
        <w:tc>
          <w:tcPr>
            <w:tcW w:w="2506" w:type="dxa"/>
            <w:gridSpan w:val="4"/>
            <w:vAlign w:val="center"/>
          </w:tcPr>
          <w:p w:rsidR="00533B92" w:rsidRPr="00B42CD6" w:rsidRDefault="00533B92" w:rsidP="003F6994">
            <w:pPr>
              <w:jc w:val="center"/>
              <w:rPr>
                <w:rFonts w:ascii="方正仿宋_GBK" w:eastAsia="方正仿宋_GBK"/>
                <w:b/>
              </w:rPr>
            </w:pPr>
          </w:p>
        </w:tc>
        <w:tc>
          <w:tcPr>
            <w:tcW w:w="2773" w:type="dxa"/>
            <w:gridSpan w:val="4"/>
            <w:vAlign w:val="center"/>
          </w:tcPr>
          <w:p w:rsidR="00533B92" w:rsidRPr="00B42CD6" w:rsidRDefault="00533B92" w:rsidP="003F6994">
            <w:pPr>
              <w:jc w:val="center"/>
              <w:rPr>
                <w:rFonts w:ascii="方正仿宋_GBK" w:eastAsia="方正仿宋_GBK"/>
                <w:b/>
              </w:rPr>
            </w:pPr>
          </w:p>
        </w:tc>
        <w:tc>
          <w:tcPr>
            <w:tcW w:w="1671" w:type="dxa"/>
            <w:vAlign w:val="center"/>
          </w:tcPr>
          <w:p w:rsidR="00533B92" w:rsidRPr="00B42CD6" w:rsidRDefault="00533B92" w:rsidP="003F6994">
            <w:pPr>
              <w:jc w:val="center"/>
              <w:rPr>
                <w:rFonts w:ascii="方正仿宋_GBK" w:eastAsia="方正仿宋_GBK"/>
                <w:b/>
              </w:rPr>
            </w:pPr>
            <w:r w:rsidRPr="00B42CD6">
              <w:rPr>
                <w:rFonts w:ascii="方正仿宋_GBK" w:eastAsia="方正仿宋_GBK" w:hint="eastAsia"/>
                <w:b/>
              </w:rPr>
              <w:t>□</w:t>
            </w:r>
            <w:r>
              <w:rPr>
                <w:rFonts w:ascii="方正仿宋_GBK" w:eastAsia="方正仿宋_GBK" w:hint="eastAsia"/>
                <w:b/>
              </w:rPr>
              <w:t>是</w:t>
            </w:r>
            <w:r>
              <w:rPr>
                <w:rFonts w:ascii="方正仿宋_GBK" w:eastAsia="方正仿宋_GBK"/>
                <w:b/>
              </w:rPr>
              <w:t xml:space="preserve">  </w:t>
            </w:r>
            <w:r w:rsidRPr="00B42CD6">
              <w:rPr>
                <w:rFonts w:ascii="方正仿宋_GBK" w:eastAsia="方正仿宋_GBK" w:hint="eastAsia"/>
                <w:b/>
              </w:rPr>
              <w:t>□</w:t>
            </w:r>
            <w:r>
              <w:rPr>
                <w:rFonts w:ascii="方正仿宋_GBK" w:eastAsia="方正仿宋_GBK" w:hint="eastAsia"/>
                <w:b/>
              </w:rPr>
              <w:t>否</w:t>
            </w:r>
          </w:p>
        </w:tc>
      </w:tr>
      <w:tr w:rsidR="00533B92" w:rsidRPr="00B42CD6" w:rsidTr="003F6994">
        <w:trPr>
          <w:cantSplit/>
          <w:trHeight w:val="412"/>
          <w:jc w:val="center"/>
        </w:trPr>
        <w:tc>
          <w:tcPr>
            <w:tcW w:w="3021" w:type="dxa"/>
            <w:gridSpan w:val="2"/>
            <w:vAlign w:val="center"/>
          </w:tcPr>
          <w:p w:rsidR="00533B92" w:rsidRPr="00B42CD6" w:rsidRDefault="00533B92" w:rsidP="003F6994">
            <w:pPr>
              <w:jc w:val="center"/>
              <w:rPr>
                <w:rFonts w:ascii="方正仿宋_GBK" w:eastAsia="方正仿宋_GBK"/>
                <w:b/>
              </w:rPr>
            </w:pPr>
            <w:r w:rsidRPr="00B42CD6">
              <w:rPr>
                <w:rFonts w:ascii="方正仿宋_GBK" w:eastAsia="方正仿宋_GBK" w:hint="eastAsia"/>
                <w:b/>
              </w:rPr>
              <w:t>第二志愿学校</w:t>
            </w:r>
          </w:p>
        </w:tc>
        <w:tc>
          <w:tcPr>
            <w:tcW w:w="2506" w:type="dxa"/>
            <w:gridSpan w:val="4"/>
            <w:vAlign w:val="center"/>
          </w:tcPr>
          <w:p w:rsidR="00533B92" w:rsidRPr="00B42CD6" w:rsidRDefault="00533B92" w:rsidP="003F6994">
            <w:pPr>
              <w:jc w:val="center"/>
              <w:rPr>
                <w:rFonts w:ascii="方正仿宋_GBK" w:eastAsia="方正仿宋_GBK"/>
                <w:b/>
              </w:rPr>
            </w:pPr>
          </w:p>
        </w:tc>
        <w:tc>
          <w:tcPr>
            <w:tcW w:w="2773" w:type="dxa"/>
            <w:gridSpan w:val="4"/>
            <w:vAlign w:val="center"/>
          </w:tcPr>
          <w:p w:rsidR="00533B92" w:rsidRPr="00B42CD6" w:rsidRDefault="00533B92" w:rsidP="003F6994">
            <w:pPr>
              <w:jc w:val="center"/>
              <w:rPr>
                <w:rFonts w:ascii="方正仿宋_GBK" w:eastAsia="方正仿宋_GBK"/>
                <w:b/>
              </w:rPr>
            </w:pPr>
          </w:p>
        </w:tc>
        <w:tc>
          <w:tcPr>
            <w:tcW w:w="1671" w:type="dxa"/>
            <w:vAlign w:val="center"/>
          </w:tcPr>
          <w:p w:rsidR="00533B92" w:rsidRPr="00B42CD6" w:rsidRDefault="00533B92" w:rsidP="003F6994">
            <w:pPr>
              <w:jc w:val="center"/>
              <w:rPr>
                <w:rFonts w:ascii="方正仿宋_GBK" w:eastAsia="方正仿宋_GBK"/>
                <w:b/>
              </w:rPr>
            </w:pPr>
            <w:r w:rsidRPr="00B42CD6">
              <w:rPr>
                <w:rFonts w:ascii="方正仿宋_GBK" w:eastAsia="方正仿宋_GBK" w:hint="eastAsia"/>
                <w:b/>
              </w:rPr>
              <w:t>□</w:t>
            </w:r>
            <w:r>
              <w:rPr>
                <w:rFonts w:ascii="方正仿宋_GBK" w:eastAsia="方正仿宋_GBK" w:hint="eastAsia"/>
                <w:b/>
              </w:rPr>
              <w:t>是</w:t>
            </w:r>
            <w:r>
              <w:rPr>
                <w:rFonts w:ascii="方正仿宋_GBK" w:eastAsia="方正仿宋_GBK"/>
                <w:b/>
              </w:rPr>
              <w:t xml:space="preserve">  </w:t>
            </w:r>
            <w:r w:rsidRPr="00B42CD6">
              <w:rPr>
                <w:rFonts w:ascii="方正仿宋_GBK" w:eastAsia="方正仿宋_GBK" w:hint="eastAsia"/>
                <w:b/>
              </w:rPr>
              <w:t>□</w:t>
            </w:r>
            <w:r>
              <w:rPr>
                <w:rFonts w:ascii="方正仿宋_GBK" w:eastAsia="方正仿宋_GBK" w:hint="eastAsia"/>
                <w:b/>
              </w:rPr>
              <w:t>否</w:t>
            </w:r>
          </w:p>
        </w:tc>
      </w:tr>
      <w:tr w:rsidR="00533B92" w:rsidRPr="00B42CD6" w:rsidTr="003F6994">
        <w:trPr>
          <w:cantSplit/>
          <w:trHeight w:val="419"/>
          <w:jc w:val="center"/>
        </w:trPr>
        <w:tc>
          <w:tcPr>
            <w:tcW w:w="3021" w:type="dxa"/>
            <w:gridSpan w:val="2"/>
            <w:vAlign w:val="center"/>
          </w:tcPr>
          <w:p w:rsidR="00533B92" w:rsidRPr="00B42CD6" w:rsidRDefault="00533B92" w:rsidP="003F6994">
            <w:pPr>
              <w:jc w:val="center"/>
              <w:rPr>
                <w:rFonts w:ascii="方正仿宋_GBK" w:eastAsia="方正仿宋_GBK"/>
                <w:b/>
              </w:rPr>
            </w:pPr>
            <w:r>
              <w:rPr>
                <w:rFonts w:ascii="方正仿宋_GBK" w:eastAsia="方正仿宋_GBK" w:hint="eastAsia"/>
                <w:b/>
              </w:rPr>
              <w:t>是否服从全市调配</w:t>
            </w:r>
          </w:p>
        </w:tc>
        <w:tc>
          <w:tcPr>
            <w:tcW w:w="6950" w:type="dxa"/>
            <w:gridSpan w:val="9"/>
            <w:vAlign w:val="center"/>
          </w:tcPr>
          <w:p w:rsidR="00533B92" w:rsidRPr="00B42CD6" w:rsidRDefault="00533B92" w:rsidP="003F6994">
            <w:pPr>
              <w:jc w:val="center"/>
              <w:rPr>
                <w:rFonts w:ascii="方正仿宋_GBK" w:eastAsia="方正仿宋_GBK"/>
                <w:b/>
              </w:rPr>
            </w:pPr>
            <w:r w:rsidRPr="00B42CD6">
              <w:rPr>
                <w:rFonts w:ascii="方正仿宋_GBK" w:eastAsia="方正仿宋_GBK" w:hint="eastAsia"/>
                <w:b/>
              </w:rPr>
              <w:t>□</w:t>
            </w:r>
            <w:r>
              <w:rPr>
                <w:rFonts w:ascii="方正仿宋_GBK" w:eastAsia="方正仿宋_GBK" w:hint="eastAsia"/>
                <w:b/>
              </w:rPr>
              <w:t>是</w:t>
            </w:r>
            <w:r>
              <w:rPr>
                <w:rFonts w:ascii="方正仿宋_GBK" w:eastAsia="方正仿宋_GBK"/>
                <w:b/>
              </w:rPr>
              <w:t xml:space="preserve">       </w:t>
            </w:r>
            <w:r w:rsidRPr="00B42CD6">
              <w:rPr>
                <w:rFonts w:ascii="方正仿宋_GBK" w:eastAsia="方正仿宋_GBK" w:hint="eastAsia"/>
                <w:b/>
              </w:rPr>
              <w:t>□</w:t>
            </w:r>
            <w:r>
              <w:rPr>
                <w:rFonts w:ascii="方正仿宋_GBK" w:eastAsia="方正仿宋_GBK" w:hint="eastAsia"/>
                <w:b/>
              </w:rPr>
              <w:t>否</w:t>
            </w:r>
          </w:p>
        </w:tc>
      </w:tr>
      <w:tr w:rsidR="00533B92" w:rsidRPr="00B42CD6" w:rsidTr="003F6994">
        <w:trPr>
          <w:cantSplit/>
          <w:trHeight w:val="850"/>
          <w:jc w:val="center"/>
        </w:trPr>
        <w:tc>
          <w:tcPr>
            <w:tcW w:w="3021" w:type="dxa"/>
            <w:gridSpan w:val="2"/>
            <w:vAlign w:val="center"/>
          </w:tcPr>
          <w:p w:rsidR="00533B92" w:rsidRDefault="00533B92" w:rsidP="003F6994">
            <w:pPr>
              <w:jc w:val="center"/>
              <w:rPr>
                <w:rFonts w:ascii="方正仿宋_GBK" w:eastAsia="方正仿宋_GBK"/>
                <w:b/>
              </w:rPr>
            </w:pPr>
            <w:r>
              <w:rPr>
                <w:rFonts w:ascii="方正仿宋_GBK" w:eastAsia="方正仿宋_GBK" w:hint="eastAsia"/>
                <w:b/>
              </w:rPr>
              <w:t>推荐学校审查意见</w:t>
            </w:r>
          </w:p>
        </w:tc>
        <w:tc>
          <w:tcPr>
            <w:tcW w:w="6950" w:type="dxa"/>
            <w:gridSpan w:val="9"/>
            <w:vAlign w:val="center"/>
          </w:tcPr>
          <w:p w:rsidR="00533B92" w:rsidRDefault="00533B92" w:rsidP="003F6994">
            <w:pPr>
              <w:jc w:val="center"/>
              <w:rPr>
                <w:rFonts w:ascii="方正仿宋_GBK" w:eastAsia="方正仿宋_GBK"/>
                <w:b/>
              </w:rPr>
            </w:pPr>
          </w:p>
          <w:p w:rsidR="00533B92" w:rsidRPr="00B42CD6" w:rsidRDefault="00533B92" w:rsidP="003F6994">
            <w:pPr>
              <w:jc w:val="center"/>
              <w:rPr>
                <w:rFonts w:ascii="方正仿宋_GBK" w:eastAsia="方正仿宋_GBK"/>
                <w:b/>
              </w:rPr>
            </w:pPr>
            <w:r>
              <w:rPr>
                <w:rFonts w:ascii="方正仿宋_GBK" w:eastAsia="方正仿宋_GBK"/>
                <w:b/>
              </w:rPr>
              <w:t xml:space="preserve">     </w:t>
            </w:r>
            <w:r>
              <w:rPr>
                <w:rFonts w:ascii="方正仿宋_GBK" w:eastAsia="方正仿宋_GBK" w:hint="eastAsia"/>
                <w:b/>
              </w:rPr>
              <w:t>年</w:t>
            </w:r>
            <w:r>
              <w:rPr>
                <w:rFonts w:ascii="方正仿宋_GBK" w:eastAsia="方正仿宋_GBK"/>
                <w:b/>
              </w:rPr>
              <w:t xml:space="preserve">   </w:t>
            </w:r>
            <w:r>
              <w:rPr>
                <w:rFonts w:ascii="方正仿宋_GBK" w:eastAsia="方正仿宋_GBK" w:hint="eastAsia"/>
                <w:b/>
              </w:rPr>
              <w:t>月</w:t>
            </w:r>
            <w:r>
              <w:rPr>
                <w:rFonts w:ascii="方正仿宋_GBK" w:eastAsia="方正仿宋_GBK"/>
                <w:b/>
              </w:rPr>
              <w:t xml:space="preserve">  </w:t>
            </w:r>
            <w:r>
              <w:rPr>
                <w:rFonts w:ascii="方正仿宋_GBK" w:eastAsia="方正仿宋_GBK" w:hint="eastAsia"/>
                <w:b/>
              </w:rPr>
              <w:t>日</w:t>
            </w:r>
          </w:p>
        </w:tc>
      </w:tr>
    </w:tbl>
    <w:p w:rsidR="00533B92" w:rsidRPr="00E806E9" w:rsidRDefault="00533B92" w:rsidP="008F42E7">
      <w:pPr>
        <w:spacing w:line="100" w:lineRule="atLeast"/>
        <w:rPr>
          <w:rFonts w:ascii="方正黑体_GBK" w:eastAsia="方正黑体_GBK"/>
        </w:rPr>
      </w:pPr>
      <w:r w:rsidRPr="00E806E9">
        <w:rPr>
          <w:rFonts w:ascii="方正黑体_GBK" w:eastAsia="方正黑体_GBK" w:hint="eastAsia"/>
        </w:rPr>
        <w:t>注：</w:t>
      </w:r>
      <w:r w:rsidRPr="00E806E9">
        <w:rPr>
          <w:rFonts w:ascii="方正黑体_GBK" w:eastAsia="方正黑体_GBK"/>
        </w:rPr>
        <w:t>1</w:t>
      </w:r>
      <w:r>
        <w:rPr>
          <w:rFonts w:ascii="方正黑体_GBK" w:eastAsia="方正黑体_GBK"/>
        </w:rPr>
        <w:t>.</w:t>
      </w:r>
      <w:r w:rsidRPr="00E806E9">
        <w:rPr>
          <w:rFonts w:ascii="方正黑体_GBK" w:eastAsia="方正黑体_GBK" w:hint="eastAsia"/>
        </w:rPr>
        <w:t>推荐学校审查意见，由学校“专升本”部门牵头进行考生</w:t>
      </w:r>
      <w:r>
        <w:rPr>
          <w:rFonts w:ascii="方正黑体_GBK" w:eastAsia="方正黑体_GBK" w:hint="eastAsia"/>
        </w:rPr>
        <w:t>资格及本表内容真实性的</w:t>
      </w:r>
      <w:r w:rsidRPr="00E806E9">
        <w:rPr>
          <w:rFonts w:ascii="方正黑体_GBK" w:eastAsia="方正黑体_GBK" w:hint="eastAsia"/>
        </w:rPr>
        <w:t>审查，如确认上传，即视为学校审查合格</w:t>
      </w:r>
      <w:r>
        <w:rPr>
          <w:rFonts w:ascii="方正黑体_GBK" w:eastAsia="方正黑体_GBK" w:hint="eastAsia"/>
        </w:rPr>
        <w:t>；</w:t>
      </w:r>
      <w:r w:rsidRPr="00E806E9">
        <w:rPr>
          <w:rFonts w:ascii="方正黑体_GBK" w:eastAsia="方正黑体_GBK" w:hint="eastAsia"/>
        </w:rPr>
        <w:t>学校可根据此要求，对校内相关工作进行规范。</w:t>
      </w:r>
    </w:p>
    <w:p w:rsidR="00533B92" w:rsidRPr="00E806E9" w:rsidRDefault="00533B92" w:rsidP="008F42E7">
      <w:pPr>
        <w:spacing w:line="100" w:lineRule="atLeast"/>
        <w:ind w:firstLineChars="200" w:firstLine="420"/>
        <w:rPr>
          <w:rFonts w:ascii="方正黑体_GBK" w:eastAsia="方正黑体_GBK"/>
        </w:rPr>
      </w:pPr>
      <w:r w:rsidRPr="00E806E9">
        <w:rPr>
          <w:rFonts w:ascii="方正黑体_GBK" w:eastAsia="方正黑体_GBK"/>
        </w:rPr>
        <w:t>2</w:t>
      </w:r>
      <w:r>
        <w:rPr>
          <w:rFonts w:ascii="方正黑体_GBK" w:eastAsia="方正黑体_GBK"/>
        </w:rPr>
        <w:t>.</w:t>
      </w:r>
      <w:r w:rsidRPr="00E806E9">
        <w:rPr>
          <w:rFonts w:ascii="方正黑体_GBK" w:eastAsia="方正黑体_GBK" w:hint="eastAsia"/>
        </w:rPr>
        <w:t>志愿填报，在考生统考成绩公布后，按要求组织实施。</w:t>
      </w:r>
    </w:p>
    <w:p w:rsidR="00533B92" w:rsidRDefault="00533B92" w:rsidP="008F42E7">
      <w:pPr>
        <w:spacing w:line="100" w:lineRule="atLeast"/>
        <w:ind w:rightChars="-712" w:right="-1495"/>
        <w:rPr>
          <w:rFonts w:ascii="仿宋_GB2312" w:eastAsia="仿宋_GB2312"/>
          <w:sz w:val="28"/>
        </w:rPr>
        <w:sectPr w:rsidR="00533B92" w:rsidSect="005D2F1F">
          <w:headerReference w:type="default" r:id="rId7"/>
          <w:footerReference w:type="even" r:id="rId8"/>
          <w:footerReference w:type="default" r:id="rId9"/>
          <w:pgSz w:w="12240" w:h="15840" w:code="1"/>
          <w:pgMar w:top="1985" w:right="1446" w:bottom="1644" w:left="1446" w:header="720" w:footer="720" w:gutter="0"/>
          <w:pgNumType w:fmt="numberInDash"/>
          <w:cols w:space="720"/>
          <w:docGrid w:linePitch="286"/>
        </w:sectPr>
      </w:pPr>
    </w:p>
    <w:p w:rsidR="00533B92" w:rsidRPr="00FE6F4D" w:rsidRDefault="00533B92" w:rsidP="008F42E7">
      <w:pPr>
        <w:spacing w:line="100" w:lineRule="atLeast"/>
        <w:ind w:rightChars="-712" w:right="-1495"/>
        <w:rPr>
          <w:rFonts w:ascii="方正黑体_GBK" w:eastAsia="方正黑体_GBK"/>
          <w:sz w:val="28"/>
        </w:rPr>
      </w:pPr>
      <w:r w:rsidRPr="00FE6F4D">
        <w:rPr>
          <w:rFonts w:ascii="方正黑体_GBK" w:eastAsia="方正黑体_GBK" w:hint="eastAsia"/>
          <w:sz w:val="28"/>
        </w:rPr>
        <w:t>附件</w:t>
      </w:r>
      <w:r w:rsidRPr="00FE6F4D">
        <w:rPr>
          <w:rFonts w:ascii="方正黑体_GBK" w:eastAsia="方正黑体_GBK"/>
          <w:sz w:val="28"/>
        </w:rPr>
        <w:t>2</w:t>
      </w:r>
    </w:p>
    <w:p w:rsidR="00533B92" w:rsidRPr="00A625BA" w:rsidRDefault="00533B92" w:rsidP="008F42E7">
      <w:pPr>
        <w:spacing w:line="560" w:lineRule="exact"/>
        <w:ind w:rightChars="-712" w:right="-1495"/>
        <w:jc w:val="center"/>
        <w:rPr>
          <w:rFonts w:ascii="方正小标宋_GBK" w:eastAsia="方正小标宋_GBK" w:hAnsi="华文中宋"/>
          <w:b/>
          <w:sz w:val="36"/>
          <w:szCs w:val="36"/>
        </w:rPr>
      </w:pPr>
      <w:r>
        <w:rPr>
          <w:rFonts w:ascii="方正小标宋_GBK" w:eastAsia="方正小标宋_GBK" w:hAnsi="华文中宋"/>
          <w:b/>
          <w:sz w:val="36"/>
          <w:szCs w:val="36"/>
        </w:rPr>
        <w:t>2018</w:t>
      </w:r>
      <w:r>
        <w:rPr>
          <w:rFonts w:ascii="方正小标宋_GBK" w:eastAsia="方正小标宋_GBK" w:hAnsi="华文中宋" w:hint="eastAsia"/>
          <w:b/>
          <w:sz w:val="36"/>
          <w:szCs w:val="36"/>
        </w:rPr>
        <w:t>年</w:t>
      </w:r>
      <w:r w:rsidRPr="00A625BA">
        <w:rPr>
          <w:rFonts w:ascii="方正小标宋_GBK" w:eastAsia="方正小标宋_GBK" w:hAnsi="华文中宋" w:hint="eastAsia"/>
          <w:b/>
          <w:sz w:val="36"/>
          <w:szCs w:val="36"/>
        </w:rPr>
        <w:t>重庆市普通</w:t>
      </w:r>
      <w:r w:rsidRPr="003B11F0">
        <w:rPr>
          <w:rFonts w:ascii="方正小标宋_GBK" w:eastAsia="方正小标宋_GBK" w:hAnsi="华文中宋" w:hint="eastAsia"/>
          <w:b/>
          <w:sz w:val="36"/>
          <w:szCs w:val="36"/>
        </w:rPr>
        <w:t>高职（专科）</w:t>
      </w:r>
      <w:r w:rsidRPr="00A625BA">
        <w:rPr>
          <w:rFonts w:ascii="方正小标宋_GBK" w:eastAsia="方正小标宋_GBK" w:hAnsi="华文中宋" w:hint="eastAsia"/>
          <w:b/>
          <w:sz w:val="36"/>
          <w:szCs w:val="36"/>
        </w:rPr>
        <w:t>学生“专升本”选拔考试报名统计表</w:t>
      </w:r>
    </w:p>
    <w:p w:rsidR="00533B92" w:rsidRDefault="00533B92" w:rsidP="005D2F1F">
      <w:pPr>
        <w:spacing w:afterLines="50" w:line="560" w:lineRule="exact"/>
        <w:ind w:rightChars="-712" w:right="-1495" w:firstLineChars="87" w:firstLine="209"/>
        <w:rPr>
          <w:rFonts w:ascii="方正仿宋_GBK" w:eastAsia="方正仿宋_GBK"/>
          <w:sz w:val="24"/>
        </w:rPr>
      </w:pPr>
      <w:r w:rsidRPr="00B42CD6">
        <w:rPr>
          <w:rFonts w:ascii="方正仿宋_GBK" w:eastAsia="方正仿宋_GBK" w:hint="eastAsia"/>
          <w:sz w:val="24"/>
        </w:rPr>
        <w:t>推荐学校（盖章）：</w:t>
      </w:r>
      <w:r w:rsidRPr="00B42CD6">
        <w:rPr>
          <w:rFonts w:ascii="方正仿宋_GBK" w:eastAsia="方正仿宋_GBK"/>
          <w:sz w:val="24"/>
        </w:rPr>
        <w:t xml:space="preserve">                                       </w:t>
      </w:r>
      <w:r w:rsidRPr="00B42CD6">
        <w:rPr>
          <w:rFonts w:ascii="方正仿宋_GBK" w:eastAsia="方正仿宋_GBK" w:hint="eastAsia"/>
          <w:sz w:val="24"/>
        </w:rPr>
        <w:t>填表人：</w:t>
      </w:r>
      <w:r w:rsidRPr="00B42CD6">
        <w:rPr>
          <w:rFonts w:ascii="方正仿宋_GBK" w:eastAsia="方正仿宋_GBK"/>
          <w:sz w:val="24"/>
        </w:rPr>
        <w:t xml:space="preserve">                    </w:t>
      </w:r>
      <w:r w:rsidRPr="00B42CD6">
        <w:rPr>
          <w:rFonts w:ascii="方正仿宋_GBK" w:eastAsia="方正仿宋_GBK" w:hint="eastAsia"/>
          <w:sz w:val="24"/>
        </w:rPr>
        <w:t>填表时间：</w:t>
      </w:r>
      <w:r>
        <w:rPr>
          <w:rFonts w:ascii="方正仿宋_GBK" w:eastAsia="方正仿宋_GBK"/>
          <w:sz w:val="24"/>
        </w:rPr>
        <w:t>2018</w:t>
      </w:r>
      <w:r>
        <w:rPr>
          <w:rFonts w:ascii="方正仿宋_GBK" w:eastAsia="方正仿宋_GBK" w:hint="eastAsia"/>
          <w:sz w:val="24"/>
        </w:rPr>
        <w:t>年</w:t>
      </w:r>
      <w:r w:rsidRPr="00B42CD6">
        <w:rPr>
          <w:rFonts w:ascii="方正仿宋_GBK" w:eastAsia="方正仿宋_GBK"/>
          <w:sz w:val="24"/>
        </w:rPr>
        <w:t xml:space="preserve">   </w:t>
      </w:r>
      <w:r w:rsidRPr="00B42CD6">
        <w:rPr>
          <w:rFonts w:ascii="方正仿宋_GBK" w:eastAsia="方正仿宋_GBK" w:hint="eastAsia"/>
          <w:sz w:val="24"/>
        </w:rPr>
        <w:t>月</w:t>
      </w:r>
      <w:r w:rsidRPr="00B42CD6">
        <w:rPr>
          <w:rFonts w:ascii="方正仿宋_GBK" w:eastAsia="方正仿宋_GBK"/>
          <w:sz w:val="24"/>
        </w:rPr>
        <w:t xml:space="preserve">   </w:t>
      </w:r>
      <w:r w:rsidRPr="00B42CD6">
        <w:rPr>
          <w:rFonts w:ascii="方正仿宋_GBK" w:eastAsia="方正仿宋_GBK" w:hint="eastAsia"/>
          <w:sz w:val="24"/>
        </w:rPr>
        <w:t>日</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059"/>
        <w:gridCol w:w="852"/>
        <w:gridCol w:w="696"/>
        <w:gridCol w:w="697"/>
        <w:gridCol w:w="696"/>
        <w:gridCol w:w="697"/>
        <w:gridCol w:w="696"/>
        <w:gridCol w:w="697"/>
        <w:gridCol w:w="696"/>
        <w:gridCol w:w="697"/>
        <w:gridCol w:w="696"/>
        <w:gridCol w:w="697"/>
        <w:gridCol w:w="696"/>
        <w:gridCol w:w="697"/>
        <w:gridCol w:w="696"/>
        <w:gridCol w:w="697"/>
        <w:gridCol w:w="872"/>
        <w:gridCol w:w="872"/>
        <w:gridCol w:w="6"/>
      </w:tblGrid>
      <w:tr w:rsidR="00533B92" w:rsidRPr="00596C57" w:rsidTr="003F6994">
        <w:trPr>
          <w:trHeight w:val="542"/>
          <w:jc w:val="center"/>
        </w:trPr>
        <w:tc>
          <w:tcPr>
            <w:tcW w:w="1911" w:type="dxa"/>
            <w:gridSpan w:val="2"/>
            <w:vMerge w:val="restart"/>
            <w:vAlign w:val="center"/>
          </w:tcPr>
          <w:p w:rsidR="00533B92" w:rsidRPr="00367F9B" w:rsidRDefault="00533B92" w:rsidP="005D2F1F">
            <w:pPr>
              <w:spacing w:afterLines="50" w:line="560" w:lineRule="exact"/>
              <w:jc w:val="center"/>
              <w:rPr>
                <w:rFonts w:ascii="方正仿宋_GBK" w:eastAsia="方正仿宋_GBK"/>
                <w:sz w:val="18"/>
                <w:szCs w:val="18"/>
              </w:rPr>
            </w:pPr>
            <w:r w:rsidRPr="00367F9B">
              <w:rPr>
                <w:rFonts w:ascii="方正仿宋_GBK" w:eastAsia="方正仿宋_GBK" w:hAnsi="宋体" w:cs="宋体" w:hint="eastAsia"/>
                <w:b/>
                <w:sz w:val="18"/>
                <w:szCs w:val="18"/>
              </w:rPr>
              <w:t>考生类别</w:t>
            </w:r>
          </w:p>
        </w:tc>
        <w:tc>
          <w:tcPr>
            <w:tcW w:w="1393" w:type="dxa"/>
            <w:gridSpan w:val="2"/>
          </w:tcPr>
          <w:p w:rsidR="00533B92" w:rsidRPr="00367F9B" w:rsidRDefault="00533B92" w:rsidP="005D2F1F">
            <w:pPr>
              <w:spacing w:afterLines="50" w:line="560" w:lineRule="exact"/>
              <w:jc w:val="center"/>
              <w:rPr>
                <w:rFonts w:ascii="方正仿宋_GBK" w:eastAsia="方正仿宋_GBK"/>
                <w:sz w:val="18"/>
                <w:szCs w:val="18"/>
              </w:rPr>
            </w:pPr>
            <w:r w:rsidRPr="00367F9B">
              <w:rPr>
                <w:rFonts w:ascii="方正仿宋_GBK" w:eastAsia="方正仿宋_GBK" w:hAnsi="宋体" w:cs="宋体" w:hint="eastAsia"/>
                <w:b/>
                <w:sz w:val="18"/>
                <w:szCs w:val="18"/>
              </w:rPr>
              <w:t>合计人数</w:t>
            </w:r>
          </w:p>
        </w:tc>
        <w:tc>
          <w:tcPr>
            <w:tcW w:w="1393" w:type="dxa"/>
            <w:gridSpan w:val="2"/>
            <w:vAlign w:val="center"/>
          </w:tcPr>
          <w:p w:rsidR="00533B92" w:rsidRPr="00367F9B" w:rsidRDefault="00533B92" w:rsidP="003F6994">
            <w:pPr>
              <w:snapToGrid w:val="0"/>
              <w:ind w:rightChars="-1" w:right="-2"/>
              <w:jc w:val="center"/>
              <w:rPr>
                <w:rFonts w:ascii="方正仿宋_GBK" w:eastAsia="方正仿宋_GBK"/>
                <w:sz w:val="18"/>
                <w:szCs w:val="18"/>
              </w:rPr>
            </w:pPr>
            <w:r w:rsidRPr="00367F9B">
              <w:rPr>
                <w:rFonts w:ascii="方正仿宋_GBK" w:eastAsia="方正仿宋_GBK" w:hAnsi="宋体" w:cs="宋体" w:hint="eastAsia"/>
                <w:b/>
                <w:sz w:val="18"/>
                <w:szCs w:val="18"/>
              </w:rPr>
              <w:t>英语类</w:t>
            </w:r>
          </w:p>
        </w:tc>
        <w:tc>
          <w:tcPr>
            <w:tcW w:w="1393" w:type="dxa"/>
            <w:gridSpan w:val="2"/>
            <w:vAlign w:val="center"/>
          </w:tcPr>
          <w:p w:rsidR="00533B92" w:rsidRPr="00367F9B" w:rsidRDefault="00533B92" w:rsidP="003F6994">
            <w:pPr>
              <w:snapToGrid w:val="0"/>
              <w:ind w:rightChars="-1" w:right="-2"/>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计算机类</w:t>
            </w:r>
          </w:p>
        </w:tc>
        <w:tc>
          <w:tcPr>
            <w:tcW w:w="1393" w:type="dxa"/>
            <w:gridSpan w:val="2"/>
            <w:vAlign w:val="center"/>
          </w:tcPr>
          <w:p w:rsidR="00533B92" w:rsidRPr="00367F9B" w:rsidRDefault="00533B92" w:rsidP="003F6994">
            <w:pPr>
              <w:snapToGrid w:val="0"/>
              <w:ind w:rightChars="-1" w:right="-2"/>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艺体类</w:t>
            </w:r>
          </w:p>
        </w:tc>
        <w:tc>
          <w:tcPr>
            <w:tcW w:w="1393" w:type="dxa"/>
            <w:gridSpan w:val="2"/>
            <w:vAlign w:val="center"/>
          </w:tcPr>
          <w:p w:rsidR="00533B92" w:rsidRPr="00367F9B" w:rsidRDefault="00533B92" w:rsidP="003F6994">
            <w:pPr>
              <w:snapToGrid w:val="0"/>
              <w:ind w:rightChars="-1" w:right="-2"/>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普通文科类</w:t>
            </w:r>
          </w:p>
        </w:tc>
        <w:tc>
          <w:tcPr>
            <w:tcW w:w="1393" w:type="dxa"/>
            <w:gridSpan w:val="2"/>
            <w:vAlign w:val="center"/>
          </w:tcPr>
          <w:p w:rsidR="00533B92" w:rsidRPr="00367F9B" w:rsidRDefault="00533B92" w:rsidP="005D2F1F">
            <w:pPr>
              <w:spacing w:afterLines="50" w:line="560" w:lineRule="exact"/>
              <w:ind w:leftChars="-56" w:left="-118" w:rightChars="-54" w:right="-113"/>
              <w:jc w:val="center"/>
              <w:rPr>
                <w:rFonts w:ascii="方正仿宋_GBK" w:eastAsia="方正仿宋_GBK"/>
                <w:w w:val="90"/>
                <w:sz w:val="18"/>
                <w:szCs w:val="18"/>
              </w:rPr>
            </w:pPr>
            <w:r w:rsidRPr="00367F9B">
              <w:rPr>
                <w:rFonts w:ascii="方正仿宋_GBK" w:eastAsia="方正仿宋_GBK" w:hAnsi="宋体" w:cs="宋体" w:hint="eastAsia"/>
                <w:b/>
                <w:w w:val="90"/>
                <w:sz w:val="18"/>
                <w:szCs w:val="18"/>
              </w:rPr>
              <w:t>普通理工科类</w:t>
            </w:r>
          </w:p>
        </w:tc>
        <w:tc>
          <w:tcPr>
            <w:tcW w:w="1393" w:type="dxa"/>
            <w:gridSpan w:val="2"/>
            <w:vAlign w:val="center"/>
          </w:tcPr>
          <w:p w:rsidR="00533B92" w:rsidRPr="00367F9B" w:rsidRDefault="00533B92" w:rsidP="005D2F1F">
            <w:pPr>
              <w:spacing w:afterLines="50" w:line="560" w:lineRule="exact"/>
              <w:ind w:leftChars="-56" w:left="-118" w:rightChars="-54" w:right="-113"/>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小语种</w:t>
            </w:r>
          </w:p>
        </w:tc>
        <w:tc>
          <w:tcPr>
            <w:tcW w:w="1743" w:type="dxa"/>
            <w:gridSpan w:val="3"/>
            <w:vAlign w:val="center"/>
          </w:tcPr>
          <w:p w:rsidR="00533B92" w:rsidRPr="00367F9B" w:rsidRDefault="00533B92" w:rsidP="005D2F1F">
            <w:pPr>
              <w:spacing w:afterLines="50" w:line="560" w:lineRule="exact"/>
              <w:ind w:leftChars="-56" w:left="-118" w:rightChars="-54" w:right="-113"/>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免试专升本</w:t>
            </w:r>
          </w:p>
        </w:tc>
      </w:tr>
      <w:tr w:rsidR="00533B92" w:rsidRPr="00596C57" w:rsidTr="003F6994">
        <w:trPr>
          <w:gridAfter w:val="1"/>
          <w:wAfter w:w="6" w:type="dxa"/>
          <w:trHeight w:val="115"/>
          <w:jc w:val="center"/>
        </w:trPr>
        <w:tc>
          <w:tcPr>
            <w:tcW w:w="1911" w:type="dxa"/>
            <w:gridSpan w:val="2"/>
            <w:vMerge/>
          </w:tcPr>
          <w:p w:rsidR="00533B92" w:rsidRPr="00367F9B" w:rsidRDefault="00533B92" w:rsidP="005D2F1F">
            <w:pPr>
              <w:spacing w:afterLines="50" w:line="560" w:lineRule="exact"/>
              <w:ind w:rightChars="-712" w:right="-1495"/>
              <w:rPr>
                <w:rFonts w:ascii="方正仿宋_GBK" w:eastAsia="方正仿宋_GBK"/>
                <w:sz w:val="18"/>
                <w:szCs w:val="18"/>
              </w:rPr>
            </w:pP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毕业</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生数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报考</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人数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毕业</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生数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报考</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人数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毕业</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生数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报考</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人数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毕业</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生数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报考</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人数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毕业</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生数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报考</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人数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毕业</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生数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报考</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人数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毕业</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生数</w:t>
            </w:r>
          </w:p>
        </w:tc>
        <w:tc>
          <w:tcPr>
            <w:tcW w:w="696"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报考</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人数</w:t>
            </w:r>
          </w:p>
        </w:tc>
        <w:tc>
          <w:tcPr>
            <w:tcW w:w="872"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荣立三等功及以上人数</w:t>
            </w:r>
          </w:p>
        </w:tc>
        <w:tc>
          <w:tcPr>
            <w:tcW w:w="872"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技能大赛</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二等奖及</w:t>
            </w:r>
          </w:p>
          <w:p w:rsidR="00533B92" w:rsidRPr="00367F9B" w:rsidRDefault="00533B92" w:rsidP="003F6994">
            <w:pPr>
              <w:snapToGrid w:val="0"/>
              <w:spacing w:line="240" w:lineRule="exact"/>
              <w:jc w:val="center"/>
              <w:rPr>
                <w:rFonts w:ascii="方正仿宋_GBK" w:eastAsia="方正仿宋_GBK" w:hAnsi="宋体" w:cs="宋体"/>
                <w:b/>
                <w:w w:val="90"/>
                <w:sz w:val="18"/>
                <w:szCs w:val="18"/>
              </w:rPr>
            </w:pPr>
            <w:r w:rsidRPr="00367F9B">
              <w:rPr>
                <w:rFonts w:ascii="方正仿宋_GBK" w:eastAsia="方正仿宋_GBK" w:hAnsi="宋体" w:cs="宋体" w:hint="eastAsia"/>
                <w:b/>
                <w:sz w:val="18"/>
                <w:szCs w:val="18"/>
              </w:rPr>
              <w:t>以上人数</w:t>
            </w:r>
          </w:p>
        </w:tc>
      </w:tr>
      <w:tr w:rsidR="00533B92" w:rsidRPr="00596C57" w:rsidTr="003F6994">
        <w:trPr>
          <w:gridAfter w:val="1"/>
          <w:wAfter w:w="6" w:type="dxa"/>
          <w:trHeight w:val="420"/>
          <w:jc w:val="center"/>
        </w:trPr>
        <w:tc>
          <w:tcPr>
            <w:tcW w:w="1059" w:type="dxa"/>
            <w:vMerge w:val="restart"/>
            <w:vAlign w:val="center"/>
          </w:tcPr>
          <w:p w:rsidR="00533B92" w:rsidRPr="00367F9B" w:rsidRDefault="00533B92" w:rsidP="003F6994">
            <w:pPr>
              <w:jc w:val="center"/>
              <w:rPr>
                <w:rFonts w:ascii="方正仿宋_GBK" w:eastAsia="方正仿宋_GBK" w:hAnsi="宋体" w:cs="宋体"/>
                <w:b/>
                <w:spacing w:val="-20"/>
                <w:sz w:val="18"/>
                <w:szCs w:val="18"/>
              </w:rPr>
            </w:pPr>
            <w:r w:rsidRPr="00367F9B">
              <w:rPr>
                <w:rFonts w:ascii="方正仿宋_GBK" w:eastAsia="方正仿宋_GBK" w:hAnsi="宋体" w:cs="宋体" w:hint="eastAsia"/>
                <w:b/>
                <w:spacing w:val="-20"/>
                <w:sz w:val="18"/>
                <w:szCs w:val="18"/>
              </w:rPr>
              <w:t>毕业年级</w:t>
            </w:r>
          </w:p>
        </w:tc>
        <w:tc>
          <w:tcPr>
            <w:tcW w:w="852" w:type="dxa"/>
            <w:vAlign w:val="center"/>
          </w:tcPr>
          <w:p w:rsidR="00533B92" w:rsidRPr="00367F9B" w:rsidRDefault="00533B92" w:rsidP="003F6994">
            <w:pPr>
              <w:spacing w:line="240" w:lineRule="exact"/>
              <w:jc w:val="center"/>
              <w:rPr>
                <w:rFonts w:ascii="方正仿宋_GBK" w:eastAsia="方正仿宋_GBK" w:hAnsi="宋体" w:cs="宋体"/>
                <w:b/>
                <w:spacing w:val="-20"/>
                <w:sz w:val="18"/>
                <w:szCs w:val="18"/>
              </w:rPr>
            </w:pPr>
            <w:r w:rsidRPr="00367F9B">
              <w:rPr>
                <w:rFonts w:ascii="方正仿宋_GBK" w:eastAsia="方正仿宋_GBK" w:hAnsi="宋体" w:cs="宋体" w:hint="eastAsia"/>
                <w:b/>
                <w:spacing w:val="-20"/>
                <w:sz w:val="18"/>
                <w:szCs w:val="18"/>
              </w:rPr>
              <w:t>非退役</w:t>
            </w:r>
          </w:p>
          <w:p w:rsidR="00533B92" w:rsidRPr="00367F9B" w:rsidRDefault="00533B92" w:rsidP="003F6994">
            <w:pPr>
              <w:spacing w:line="240" w:lineRule="exact"/>
              <w:jc w:val="center"/>
              <w:rPr>
                <w:rFonts w:ascii="方正仿宋_GBK" w:eastAsia="方正仿宋_GBK" w:hAnsi="宋体" w:cs="宋体"/>
                <w:b/>
                <w:spacing w:val="-20"/>
                <w:sz w:val="18"/>
                <w:szCs w:val="18"/>
              </w:rPr>
            </w:pPr>
            <w:r w:rsidRPr="00367F9B">
              <w:rPr>
                <w:rFonts w:ascii="方正仿宋_GBK" w:eastAsia="方正仿宋_GBK" w:hAnsi="宋体" w:cs="宋体" w:hint="eastAsia"/>
                <w:b/>
                <w:spacing w:val="-20"/>
                <w:sz w:val="18"/>
                <w:szCs w:val="18"/>
              </w:rPr>
              <w:t>士兵</w:t>
            </w: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tcPr>
          <w:p w:rsidR="00533B92" w:rsidRPr="00596C57" w:rsidRDefault="00533B92" w:rsidP="005D2F1F">
            <w:pPr>
              <w:spacing w:afterLines="50" w:line="560" w:lineRule="exact"/>
              <w:ind w:rightChars="-712" w:right="-1495"/>
              <w:rPr>
                <w:rFonts w:ascii="方正仿宋_GBK" w:eastAsia="方正仿宋_GBK"/>
                <w:sz w:val="24"/>
              </w:rPr>
            </w:pPr>
          </w:p>
        </w:tc>
      </w:tr>
      <w:tr w:rsidR="00533B92" w:rsidRPr="00596C57" w:rsidTr="003F6994">
        <w:trPr>
          <w:gridAfter w:val="1"/>
          <w:wAfter w:w="6" w:type="dxa"/>
          <w:trHeight w:val="420"/>
          <w:jc w:val="center"/>
        </w:trPr>
        <w:tc>
          <w:tcPr>
            <w:tcW w:w="1059" w:type="dxa"/>
            <w:vMerge/>
            <w:vAlign w:val="center"/>
          </w:tcPr>
          <w:p w:rsidR="00533B92" w:rsidRPr="00367F9B" w:rsidRDefault="00533B92" w:rsidP="003F6994">
            <w:pPr>
              <w:jc w:val="center"/>
              <w:rPr>
                <w:rFonts w:ascii="方正仿宋_GBK" w:eastAsia="方正仿宋_GBK" w:hAnsi="宋体" w:cs="宋体"/>
                <w:b/>
                <w:spacing w:val="-20"/>
                <w:sz w:val="18"/>
                <w:szCs w:val="18"/>
              </w:rPr>
            </w:pPr>
          </w:p>
        </w:tc>
        <w:tc>
          <w:tcPr>
            <w:tcW w:w="852" w:type="dxa"/>
            <w:vAlign w:val="center"/>
          </w:tcPr>
          <w:p w:rsidR="00533B92" w:rsidRPr="00367F9B" w:rsidRDefault="00533B92" w:rsidP="003F6994">
            <w:pPr>
              <w:spacing w:line="240" w:lineRule="exact"/>
              <w:jc w:val="center"/>
              <w:rPr>
                <w:rFonts w:ascii="方正仿宋_GBK" w:eastAsia="方正仿宋_GBK" w:hAnsi="宋体" w:cs="宋体"/>
                <w:b/>
                <w:spacing w:val="-20"/>
                <w:sz w:val="18"/>
                <w:szCs w:val="18"/>
              </w:rPr>
            </w:pPr>
            <w:r w:rsidRPr="00367F9B">
              <w:rPr>
                <w:rFonts w:ascii="方正仿宋_GBK" w:eastAsia="方正仿宋_GBK" w:hAnsi="宋体" w:cs="宋体" w:hint="eastAsia"/>
                <w:b/>
                <w:spacing w:val="-20"/>
                <w:sz w:val="18"/>
                <w:szCs w:val="18"/>
              </w:rPr>
              <w:t>退役</w:t>
            </w:r>
          </w:p>
          <w:p w:rsidR="00533B92" w:rsidRPr="00367F9B" w:rsidRDefault="00533B92" w:rsidP="003F6994">
            <w:pPr>
              <w:spacing w:line="240" w:lineRule="exact"/>
              <w:jc w:val="center"/>
              <w:rPr>
                <w:rFonts w:ascii="方正仿宋_GBK" w:eastAsia="方正仿宋_GBK" w:hAnsi="宋体" w:cs="宋体"/>
                <w:b/>
                <w:spacing w:val="-20"/>
                <w:sz w:val="18"/>
                <w:szCs w:val="18"/>
              </w:rPr>
            </w:pPr>
            <w:r w:rsidRPr="00367F9B">
              <w:rPr>
                <w:rFonts w:ascii="方正仿宋_GBK" w:eastAsia="方正仿宋_GBK" w:hAnsi="宋体" w:cs="宋体" w:hint="eastAsia"/>
                <w:b/>
                <w:spacing w:val="-20"/>
                <w:sz w:val="18"/>
                <w:szCs w:val="18"/>
              </w:rPr>
              <w:t>士兵</w:t>
            </w: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val="restart"/>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val="restart"/>
          </w:tcPr>
          <w:p w:rsidR="00533B92" w:rsidRPr="00596C57" w:rsidRDefault="00533B92" w:rsidP="005D2F1F">
            <w:pPr>
              <w:spacing w:afterLines="50" w:line="560" w:lineRule="exact"/>
              <w:ind w:rightChars="-712" w:right="-1495"/>
              <w:rPr>
                <w:rFonts w:ascii="方正仿宋_GBK" w:eastAsia="方正仿宋_GBK"/>
                <w:sz w:val="24"/>
              </w:rPr>
            </w:pPr>
          </w:p>
        </w:tc>
      </w:tr>
      <w:tr w:rsidR="00533B92" w:rsidRPr="00596C57" w:rsidTr="003F6994">
        <w:trPr>
          <w:gridAfter w:val="1"/>
          <w:wAfter w:w="6" w:type="dxa"/>
          <w:trHeight w:val="420"/>
          <w:jc w:val="center"/>
        </w:trPr>
        <w:tc>
          <w:tcPr>
            <w:tcW w:w="1059" w:type="dxa"/>
            <w:vMerge/>
            <w:vAlign w:val="center"/>
          </w:tcPr>
          <w:p w:rsidR="00533B92" w:rsidRPr="00367F9B" w:rsidRDefault="00533B92" w:rsidP="003F6994">
            <w:pPr>
              <w:jc w:val="center"/>
              <w:rPr>
                <w:rFonts w:ascii="方正仿宋_GBK" w:eastAsia="方正仿宋_GBK" w:hAnsi="宋体" w:cs="宋体"/>
                <w:b/>
                <w:spacing w:val="-20"/>
                <w:sz w:val="18"/>
                <w:szCs w:val="18"/>
              </w:rPr>
            </w:pPr>
          </w:p>
        </w:tc>
        <w:tc>
          <w:tcPr>
            <w:tcW w:w="852" w:type="dxa"/>
            <w:vAlign w:val="center"/>
          </w:tcPr>
          <w:p w:rsidR="00533B92" w:rsidRPr="00367F9B" w:rsidRDefault="00533B92" w:rsidP="003F6994">
            <w:pPr>
              <w:jc w:val="center"/>
              <w:rPr>
                <w:rFonts w:ascii="方正仿宋_GBK" w:eastAsia="方正仿宋_GBK" w:hAnsi="宋体" w:cs="宋体"/>
                <w:b/>
                <w:spacing w:val="-20"/>
                <w:sz w:val="18"/>
                <w:szCs w:val="18"/>
              </w:rPr>
            </w:pPr>
            <w:r w:rsidRPr="00367F9B">
              <w:rPr>
                <w:rFonts w:ascii="方正仿宋_GBK" w:eastAsia="方正仿宋_GBK" w:hAnsi="宋体" w:cs="宋体" w:hint="eastAsia"/>
                <w:b/>
                <w:spacing w:val="-20"/>
                <w:sz w:val="18"/>
                <w:szCs w:val="18"/>
              </w:rPr>
              <w:t>小计</w:t>
            </w: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tcPr>
          <w:p w:rsidR="00533B92" w:rsidRPr="00596C57" w:rsidRDefault="00533B92" w:rsidP="005D2F1F">
            <w:pPr>
              <w:spacing w:afterLines="50" w:line="560" w:lineRule="exact"/>
              <w:ind w:rightChars="-712" w:right="-1495"/>
              <w:rPr>
                <w:rFonts w:ascii="方正仿宋_GBK" w:eastAsia="方正仿宋_GBK"/>
                <w:sz w:val="24"/>
              </w:rPr>
            </w:pPr>
          </w:p>
        </w:tc>
      </w:tr>
      <w:tr w:rsidR="00533B92" w:rsidRPr="00596C57" w:rsidTr="003F6994">
        <w:trPr>
          <w:gridAfter w:val="1"/>
          <w:wAfter w:w="6" w:type="dxa"/>
          <w:trHeight w:val="420"/>
          <w:jc w:val="center"/>
        </w:trPr>
        <w:tc>
          <w:tcPr>
            <w:tcW w:w="1059" w:type="dxa"/>
            <w:vMerge w:val="restart"/>
            <w:vAlign w:val="center"/>
          </w:tcPr>
          <w:p w:rsidR="00533B92" w:rsidRPr="00367F9B" w:rsidRDefault="00533B92" w:rsidP="003F6994">
            <w:pPr>
              <w:snapToGrid w:val="0"/>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专科学历入伍士兵</w:t>
            </w:r>
          </w:p>
        </w:tc>
        <w:tc>
          <w:tcPr>
            <w:tcW w:w="852" w:type="dxa"/>
            <w:vAlign w:val="center"/>
          </w:tcPr>
          <w:p w:rsidR="00533B92" w:rsidRPr="00367F9B" w:rsidRDefault="00533B92" w:rsidP="003F6994">
            <w:pPr>
              <w:spacing w:line="240" w:lineRule="exact"/>
              <w:jc w:val="center"/>
              <w:rPr>
                <w:rFonts w:ascii="方正仿宋_GBK" w:eastAsia="方正仿宋_GBK" w:hAnsi="宋体" w:cs="宋体"/>
                <w:b/>
                <w:spacing w:val="-20"/>
                <w:sz w:val="18"/>
                <w:szCs w:val="18"/>
              </w:rPr>
            </w:pPr>
            <w:r w:rsidRPr="00367F9B">
              <w:rPr>
                <w:rFonts w:ascii="方正仿宋_GBK" w:eastAsia="方正仿宋_GBK" w:hAnsi="宋体" w:cs="宋体" w:hint="eastAsia"/>
                <w:b/>
                <w:sz w:val="18"/>
                <w:szCs w:val="18"/>
              </w:rPr>
              <w:t>市</w:t>
            </w:r>
            <w:r w:rsidRPr="00367F9B">
              <w:rPr>
                <w:rFonts w:ascii="方正仿宋_GBK" w:eastAsia="方正仿宋_GBK" w:hAnsi="宋体" w:cs="宋体" w:hint="eastAsia"/>
                <w:b/>
                <w:spacing w:val="-20"/>
                <w:sz w:val="18"/>
                <w:szCs w:val="18"/>
              </w:rPr>
              <w:t>内</w:t>
            </w:r>
          </w:p>
          <w:p w:rsidR="00533B92" w:rsidRPr="00367F9B" w:rsidRDefault="00533B92" w:rsidP="003F6994">
            <w:pPr>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pacing w:val="-20"/>
                <w:sz w:val="18"/>
                <w:szCs w:val="18"/>
              </w:rPr>
              <w:t>高</w:t>
            </w:r>
            <w:r w:rsidRPr="00367F9B">
              <w:rPr>
                <w:rFonts w:ascii="方正仿宋_GBK" w:eastAsia="方正仿宋_GBK" w:hAnsi="宋体" w:cs="宋体" w:hint="eastAsia"/>
                <w:b/>
                <w:sz w:val="18"/>
                <w:szCs w:val="18"/>
              </w:rPr>
              <w:t>校</w:t>
            </w:r>
          </w:p>
        </w:tc>
        <w:tc>
          <w:tcPr>
            <w:tcW w:w="696" w:type="dxa"/>
          </w:tcPr>
          <w:p w:rsidR="00533B92" w:rsidRPr="0023706D" w:rsidRDefault="00533B92" w:rsidP="003F6994">
            <w:pPr>
              <w:snapToGrid w:val="0"/>
              <w:ind w:rightChars="-43" w:right="-90"/>
              <w:jc w:val="center"/>
              <w:rPr>
                <w:rFonts w:ascii="宋体"/>
                <w:sz w:val="44"/>
                <w:szCs w:val="4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44"/>
                <w:szCs w:val="4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44"/>
                <w:szCs w:val="4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44"/>
                <w:szCs w:val="4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44"/>
                <w:szCs w:val="4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44"/>
                <w:szCs w:val="4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44"/>
                <w:szCs w:val="4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872" w:type="dxa"/>
          </w:tcPr>
          <w:p w:rsidR="00533B92" w:rsidRPr="00596C57" w:rsidRDefault="00533B92" w:rsidP="003F6994">
            <w:pPr>
              <w:snapToGrid w:val="0"/>
              <w:ind w:rightChars="-712" w:right="-1495"/>
              <w:rPr>
                <w:rFonts w:ascii="方正仿宋_GBK" w:eastAsia="方正仿宋_GBK"/>
                <w:sz w:val="24"/>
              </w:rPr>
            </w:pPr>
          </w:p>
        </w:tc>
        <w:tc>
          <w:tcPr>
            <w:tcW w:w="872" w:type="dxa"/>
          </w:tcPr>
          <w:p w:rsidR="00533B92" w:rsidRPr="00596C57" w:rsidRDefault="00533B92" w:rsidP="003F6994">
            <w:pPr>
              <w:snapToGrid w:val="0"/>
              <w:ind w:rightChars="-712" w:right="-1495"/>
              <w:rPr>
                <w:rFonts w:ascii="方正仿宋_GBK" w:eastAsia="方正仿宋_GBK"/>
                <w:sz w:val="24"/>
              </w:rPr>
            </w:pPr>
          </w:p>
        </w:tc>
      </w:tr>
      <w:tr w:rsidR="00533B92" w:rsidRPr="00596C57" w:rsidTr="003F6994">
        <w:trPr>
          <w:gridAfter w:val="1"/>
          <w:wAfter w:w="6" w:type="dxa"/>
          <w:trHeight w:val="420"/>
          <w:jc w:val="center"/>
        </w:trPr>
        <w:tc>
          <w:tcPr>
            <w:tcW w:w="1059" w:type="dxa"/>
            <w:vMerge/>
            <w:vAlign w:val="center"/>
          </w:tcPr>
          <w:p w:rsidR="00533B92" w:rsidRPr="00367F9B" w:rsidRDefault="00533B92" w:rsidP="003F6994">
            <w:pPr>
              <w:snapToGrid w:val="0"/>
              <w:rPr>
                <w:rFonts w:ascii="方正仿宋_GBK" w:eastAsia="方正仿宋_GBK"/>
                <w:sz w:val="18"/>
                <w:szCs w:val="18"/>
              </w:rPr>
            </w:pPr>
          </w:p>
        </w:tc>
        <w:tc>
          <w:tcPr>
            <w:tcW w:w="852" w:type="dxa"/>
            <w:vAlign w:val="center"/>
          </w:tcPr>
          <w:p w:rsidR="00533B92" w:rsidRPr="00367F9B" w:rsidRDefault="00533B92" w:rsidP="003F6994">
            <w:pPr>
              <w:spacing w:line="240" w:lineRule="exact"/>
              <w:jc w:val="center"/>
              <w:rPr>
                <w:rFonts w:ascii="方正仿宋_GBK" w:eastAsia="方正仿宋_GBK" w:hAnsi="宋体" w:cs="宋体"/>
                <w:b/>
                <w:spacing w:val="-20"/>
                <w:sz w:val="18"/>
                <w:szCs w:val="18"/>
              </w:rPr>
            </w:pPr>
            <w:r w:rsidRPr="00367F9B">
              <w:rPr>
                <w:rFonts w:ascii="方正仿宋_GBK" w:eastAsia="方正仿宋_GBK" w:hAnsi="宋体" w:cs="宋体" w:hint="eastAsia"/>
                <w:b/>
                <w:sz w:val="18"/>
                <w:szCs w:val="18"/>
              </w:rPr>
              <w:t>市</w:t>
            </w:r>
            <w:r w:rsidRPr="00367F9B">
              <w:rPr>
                <w:rFonts w:ascii="方正仿宋_GBK" w:eastAsia="方正仿宋_GBK" w:hAnsi="宋体" w:cs="宋体" w:hint="eastAsia"/>
                <w:b/>
                <w:spacing w:val="-20"/>
                <w:sz w:val="18"/>
                <w:szCs w:val="18"/>
              </w:rPr>
              <w:t>外</w:t>
            </w:r>
          </w:p>
          <w:p w:rsidR="00533B92" w:rsidRPr="00367F9B" w:rsidRDefault="00533B92" w:rsidP="003F6994">
            <w:pPr>
              <w:spacing w:line="240" w:lineRule="exact"/>
              <w:jc w:val="center"/>
              <w:rPr>
                <w:rFonts w:ascii="方正仿宋_GBK" w:eastAsia="方正仿宋_GBK"/>
                <w:sz w:val="18"/>
                <w:szCs w:val="18"/>
              </w:rPr>
            </w:pPr>
            <w:r w:rsidRPr="00367F9B">
              <w:rPr>
                <w:rFonts w:ascii="方正仿宋_GBK" w:eastAsia="方正仿宋_GBK" w:hAnsi="宋体" w:cs="宋体" w:hint="eastAsia"/>
                <w:b/>
                <w:spacing w:val="-20"/>
                <w:sz w:val="18"/>
                <w:szCs w:val="18"/>
              </w:rPr>
              <w:t>高</w:t>
            </w:r>
            <w:r w:rsidRPr="00367F9B">
              <w:rPr>
                <w:rFonts w:ascii="方正仿宋_GBK" w:eastAsia="方正仿宋_GBK" w:hAnsi="宋体" w:cs="宋体" w:hint="eastAsia"/>
                <w:b/>
                <w:sz w:val="18"/>
                <w:szCs w:val="18"/>
              </w:rPr>
              <w:t>校</w:t>
            </w: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872" w:type="dxa"/>
            <w:vMerge w:val="restart"/>
          </w:tcPr>
          <w:p w:rsidR="00533B92" w:rsidRPr="00596C57" w:rsidRDefault="00533B92" w:rsidP="003F6994">
            <w:pPr>
              <w:snapToGrid w:val="0"/>
              <w:ind w:rightChars="-712" w:right="-1495"/>
              <w:rPr>
                <w:rFonts w:ascii="方正仿宋_GBK" w:eastAsia="方正仿宋_GBK"/>
                <w:sz w:val="24"/>
              </w:rPr>
            </w:pPr>
          </w:p>
        </w:tc>
        <w:tc>
          <w:tcPr>
            <w:tcW w:w="872" w:type="dxa"/>
            <w:vMerge w:val="restart"/>
          </w:tcPr>
          <w:p w:rsidR="00533B92" w:rsidRPr="00596C57" w:rsidRDefault="00533B92" w:rsidP="003F6994">
            <w:pPr>
              <w:snapToGrid w:val="0"/>
              <w:ind w:rightChars="-712" w:right="-1495"/>
              <w:rPr>
                <w:rFonts w:ascii="方正仿宋_GBK" w:eastAsia="方正仿宋_GBK"/>
                <w:sz w:val="24"/>
              </w:rPr>
            </w:pPr>
          </w:p>
        </w:tc>
      </w:tr>
      <w:tr w:rsidR="00533B92" w:rsidRPr="00596C57" w:rsidTr="003F6994">
        <w:trPr>
          <w:gridAfter w:val="1"/>
          <w:wAfter w:w="6" w:type="dxa"/>
          <w:trHeight w:val="420"/>
          <w:jc w:val="center"/>
        </w:trPr>
        <w:tc>
          <w:tcPr>
            <w:tcW w:w="1059" w:type="dxa"/>
            <w:vMerge/>
            <w:vAlign w:val="center"/>
          </w:tcPr>
          <w:p w:rsidR="00533B92" w:rsidRPr="00367F9B" w:rsidRDefault="00533B92" w:rsidP="003F6994">
            <w:pPr>
              <w:snapToGrid w:val="0"/>
              <w:rPr>
                <w:rFonts w:ascii="方正仿宋_GBK" w:eastAsia="方正仿宋_GBK"/>
                <w:sz w:val="18"/>
                <w:szCs w:val="18"/>
              </w:rPr>
            </w:pPr>
          </w:p>
        </w:tc>
        <w:tc>
          <w:tcPr>
            <w:tcW w:w="852" w:type="dxa"/>
            <w:vAlign w:val="center"/>
          </w:tcPr>
          <w:p w:rsidR="00533B92" w:rsidRPr="00367F9B" w:rsidRDefault="00533B92" w:rsidP="003F6994">
            <w:pPr>
              <w:snapToGrid w:val="0"/>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小计</w:t>
            </w: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696" w:type="dxa"/>
          </w:tcPr>
          <w:p w:rsidR="00533B92" w:rsidRPr="0023706D" w:rsidRDefault="00533B92" w:rsidP="003F6994">
            <w:pPr>
              <w:snapToGrid w:val="0"/>
              <w:ind w:rightChars="-43" w:right="-90"/>
              <w:jc w:val="center"/>
              <w:rPr>
                <w:rFonts w:ascii="宋体"/>
                <w:sz w:val="24"/>
              </w:rPr>
            </w:pPr>
            <w:r w:rsidRPr="0023706D">
              <w:rPr>
                <w:rFonts w:ascii="宋体" w:hAnsi="宋体"/>
                <w:sz w:val="44"/>
                <w:szCs w:val="44"/>
              </w:rPr>
              <w:t>/</w:t>
            </w:r>
          </w:p>
        </w:tc>
        <w:tc>
          <w:tcPr>
            <w:tcW w:w="696" w:type="dxa"/>
          </w:tcPr>
          <w:p w:rsidR="00533B92" w:rsidRPr="0023706D" w:rsidRDefault="00533B92" w:rsidP="003F6994">
            <w:pPr>
              <w:snapToGrid w:val="0"/>
              <w:ind w:rightChars="-43" w:right="-90"/>
              <w:rPr>
                <w:rFonts w:ascii="方正仿宋_GBK" w:eastAsia="方正仿宋_GBK" w:hAnsi="宋体"/>
                <w:sz w:val="24"/>
              </w:rPr>
            </w:pPr>
          </w:p>
        </w:tc>
        <w:tc>
          <w:tcPr>
            <w:tcW w:w="872" w:type="dxa"/>
            <w:vMerge/>
          </w:tcPr>
          <w:p w:rsidR="00533B92" w:rsidRPr="00596C57" w:rsidRDefault="00533B92" w:rsidP="003F6994">
            <w:pPr>
              <w:snapToGrid w:val="0"/>
              <w:ind w:rightChars="-712" w:right="-1495"/>
              <w:rPr>
                <w:rFonts w:ascii="方正仿宋_GBK" w:eastAsia="方正仿宋_GBK"/>
                <w:sz w:val="24"/>
              </w:rPr>
            </w:pPr>
          </w:p>
        </w:tc>
        <w:tc>
          <w:tcPr>
            <w:tcW w:w="872" w:type="dxa"/>
            <w:vMerge/>
          </w:tcPr>
          <w:p w:rsidR="00533B92" w:rsidRPr="00596C57" w:rsidRDefault="00533B92" w:rsidP="003F6994">
            <w:pPr>
              <w:snapToGrid w:val="0"/>
              <w:ind w:rightChars="-712" w:right="-1495"/>
              <w:rPr>
                <w:rFonts w:ascii="方正仿宋_GBK" w:eastAsia="方正仿宋_GBK"/>
                <w:sz w:val="24"/>
              </w:rPr>
            </w:pPr>
          </w:p>
        </w:tc>
      </w:tr>
      <w:tr w:rsidR="00533B92" w:rsidRPr="00596C57" w:rsidTr="003F6994">
        <w:trPr>
          <w:gridAfter w:val="1"/>
          <w:wAfter w:w="6" w:type="dxa"/>
          <w:trHeight w:val="420"/>
          <w:jc w:val="center"/>
        </w:trPr>
        <w:tc>
          <w:tcPr>
            <w:tcW w:w="1059" w:type="dxa"/>
            <w:vMerge w:val="restart"/>
          </w:tcPr>
          <w:p w:rsidR="00533B92" w:rsidRPr="00367F9B" w:rsidRDefault="00533B92" w:rsidP="005D2F1F">
            <w:pPr>
              <w:spacing w:afterLines="50" w:line="560" w:lineRule="exact"/>
              <w:jc w:val="center"/>
              <w:rPr>
                <w:rFonts w:ascii="方正仿宋_GBK" w:eastAsia="方正仿宋_GBK"/>
                <w:sz w:val="18"/>
                <w:szCs w:val="18"/>
              </w:rPr>
            </w:pPr>
            <w:r w:rsidRPr="00367F9B">
              <w:rPr>
                <w:rFonts w:ascii="方正仿宋_GBK" w:eastAsia="方正仿宋_GBK" w:hAnsi="宋体" w:cs="宋体" w:hint="eastAsia"/>
                <w:b/>
                <w:sz w:val="18"/>
                <w:szCs w:val="18"/>
              </w:rPr>
              <w:t>总计</w:t>
            </w:r>
            <w:r w:rsidRPr="00367F9B">
              <w:rPr>
                <w:rFonts w:ascii="方正仿宋_GBK" w:eastAsia="方正仿宋_GBK"/>
                <w:sz w:val="18"/>
                <w:szCs w:val="18"/>
              </w:rPr>
              <w:t xml:space="preserve"> </w:t>
            </w:r>
          </w:p>
        </w:tc>
        <w:tc>
          <w:tcPr>
            <w:tcW w:w="852"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所有</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考生</w:t>
            </w: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val="restart"/>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val="restart"/>
          </w:tcPr>
          <w:p w:rsidR="00533B92" w:rsidRPr="00596C57" w:rsidRDefault="00533B92" w:rsidP="005D2F1F">
            <w:pPr>
              <w:spacing w:afterLines="50" w:line="560" w:lineRule="exact"/>
              <w:ind w:rightChars="-712" w:right="-1495"/>
              <w:rPr>
                <w:rFonts w:ascii="方正仿宋_GBK" w:eastAsia="方正仿宋_GBK"/>
                <w:sz w:val="24"/>
              </w:rPr>
            </w:pPr>
          </w:p>
        </w:tc>
      </w:tr>
      <w:tr w:rsidR="00533B92" w:rsidRPr="00596C57" w:rsidTr="003F6994">
        <w:trPr>
          <w:gridAfter w:val="1"/>
          <w:wAfter w:w="6" w:type="dxa"/>
          <w:trHeight w:val="420"/>
          <w:jc w:val="center"/>
        </w:trPr>
        <w:tc>
          <w:tcPr>
            <w:tcW w:w="1059" w:type="dxa"/>
            <w:vMerge/>
          </w:tcPr>
          <w:p w:rsidR="00533B92" w:rsidRPr="00367F9B" w:rsidRDefault="00533B92" w:rsidP="005D2F1F">
            <w:pPr>
              <w:spacing w:afterLines="50" w:line="560" w:lineRule="exact"/>
              <w:jc w:val="center"/>
              <w:rPr>
                <w:rFonts w:ascii="方正仿宋_GBK" w:eastAsia="方正仿宋_GBK"/>
                <w:sz w:val="18"/>
                <w:szCs w:val="18"/>
              </w:rPr>
            </w:pPr>
          </w:p>
        </w:tc>
        <w:tc>
          <w:tcPr>
            <w:tcW w:w="852" w:type="dxa"/>
            <w:vAlign w:val="center"/>
          </w:tcPr>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退役</w:t>
            </w:r>
          </w:p>
          <w:p w:rsidR="00533B92" w:rsidRPr="00367F9B" w:rsidRDefault="00533B92" w:rsidP="003F6994">
            <w:pPr>
              <w:snapToGrid w:val="0"/>
              <w:spacing w:line="240" w:lineRule="exact"/>
              <w:jc w:val="center"/>
              <w:rPr>
                <w:rFonts w:ascii="方正仿宋_GBK" w:eastAsia="方正仿宋_GBK" w:hAnsi="宋体" w:cs="宋体"/>
                <w:b/>
                <w:sz w:val="18"/>
                <w:szCs w:val="18"/>
              </w:rPr>
            </w:pPr>
            <w:r w:rsidRPr="00367F9B">
              <w:rPr>
                <w:rFonts w:ascii="方正仿宋_GBK" w:eastAsia="方正仿宋_GBK" w:hAnsi="宋体" w:cs="宋体" w:hint="eastAsia"/>
                <w:b/>
                <w:sz w:val="18"/>
                <w:szCs w:val="18"/>
              </w:rPr>
              <w:t>士兵</w:t>
            </w: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3" w:right="-90"/>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44" w:right="-92"/>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696" w:type="dxa"/>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tcPr>
          <w:p w:rsidR="00533B92" w:rsidRPr="00596C57" w:rsidRDefault="00533B92" w:rsidP="005D2F1F">
            <w:pPr>
              <w:spacing w:afterLines="50" w:line="560" w:lineRule="exact"/>
              <w:ind w:rightChars="-712" w:right="-1495"/>
              <w:rPr>
                <w:rFonts w:ascii="方正仿宋_GBK" w:eastAsia="方正仿宋_GBK"/>
                <w:sz w:val="24"/>
              </w:rPr>
            </w:pPr>
          </w:p>
        </w:tc>
        <w:tc>
          <w:tcPr>
            <w:tcW w:w="872" w:type="dxa"/>
            <w:vMerge/>
          </w:tcPr>
          <w:p w:rsidR="00533B92" w:rsidRPr="00596C57" w:rsidRDefault="00533B92" w:rsidP="005D2F1F">
            <w:pPr>
              <w:spacing w:afterLines="50" w:line="560" w:lineRule="exact"/>
              <w:ind w:rightChars="-712" w:right="-1495"/>
              <w:rPr>
                <w:rFonts w:ascii="方正仿宋_GBK" w:eastAsia="方正仿宋_GBK"/>
                <w:sz w:val="24"/>
              </w:rPr>
            </w:pPr>
          </w:p>
        </w:tc>
      </w:tr>
    </w:tbl>
    <w:p w:rsidR="00533B92" w:rsidRPr="00163812" w:rsidRDefault="00533B92" w:rsidP="008F42E7">
      <w:pPr>
        <w:ind w:leftChars="100" w:left="630" w:rightChars="-48" w:right="-101" w:hangingChars="200" w:hanging="420"/>
        <w:rPr>
          <w:rFonts w:ascii="方正仿宋_GBK" w:eastAsia="方正仿宋_GBK"/>
        </w:rPr>
      </w:pPr>
      <w:r w:rsidRPr="00B515F2">
        <w:rPr>
          <w:rFonts w:ascii="方正黑体_GBK" w:eastAsia="方正黑体_GBK" w:hint="eastAsia"/>
        </w:rPr>
        <w:t>注：</w:t>
      </w:r>
      <w:r>
        <w:rPr>
          <w:rFonts w:ascii="方正仿宋_GBK" w:eastAsia="方正仿宋_GBK"/>
        </w:rPr>
        <w:t>1</w:t>
      </w:r>
      <w:r w:rsidRPr="00163812">
        <w:rPr>
          <w:rFonts w:ascii="方正仿宋_GBK" w:eastAsia="方正仿宋_GBK"/>
        </w:rPr>
        <w:t>.</w:t>
      </w:r>
      <w:r w:rsidRPr="00163812">
        <w:rPr>
          <w:rFonts w:ascii="方正仿宋_GBK" w:eastAsia="方正仿宋_GBK" w:hint="eastAsia"/>
        </w:rPr>
        <w:t>免试“专升本”学生只</w:t>
      </w:r>
      <w:r>
        <w:rPr>
          <w:rFonts w:ascii="方正仿宋_GBK" w:eastAsia="方正仿宋_GBK" w:hint="eastAsia"/>
        </w:rPr>
        <w:t>按考生类别</w:t>
      </w:r>
      <w:r w:rsidRPr="00163812">
        <w:rPr>
          <w:rFonts w:ascii="方正仿宋_GBK" w:eastAsia="方正仿宋_GBK" w:hint="eastAsia"/>
        </w:rPr>
        <w:t>统计总人数，不再分</w:t>
      </w:r>
      <w:r>
        <w:rPr>
          <w:rFonts w:ascii="方正仿宋_GBK" w:eastAsia="方正仿宋_GBK" w:hint="eastAsia"/>
        </w:rPr>
        <w:t>科</w:t>
      </w:r>
      <w:r w:rsidRPr="00163812">
        <w:rPr>
          <w:rFonts w:ascii="方正仿宋_GBK" w:eastAsia="方正仿宋_GBK" w:hint="eastAsia"/>
        </w:rPr>
        <w:t>类统计</w:t>
      </w:r>
      <w:r>
        <w:rPr>
          <w:rFonts w:ascii="方正仿宋_GBK" w:eastAsia="方正仿宋_GBK" w:hint="eastAsia"/>
        </w:rPr>
        <w:t>。</w:t>
      </w:r>
    </w:p>
    <w:p w:rsidR="00533B92" w:rsidRPr="00CE1358" w:rsidRDefault="00533B92" w:rsidP="008F42E7">
      <w:pPr>
        <w:ind w:leftChars="298" w:left="626" w:rightChars="-48" w:right="-101" w:firstLineChars="8" w:firstLine="17"/>
        <w:rPr>
          <w:rFonts w:ascii="方正黑体_GBK" w:eastAsia="方正黑体_GBK"/>
        </w:rPr>
      </w:pPr>
      <w:r w:rsidRPr="00CE1358">
        <w:rPr>
          <w:rFonts w:ascii="方正黑体_GBK" w:eastAsia="方正黑体_GBK"/>
        </w:rPr>
        <w:t>2.</w:t>
      </w:r>
      <w:r w:rsidRPr="00CE1358">
        <w:rPr>
          <w:rFonts w:ascii="方正黑体_GBK" w:eastAsia="方正黑体_GBK" w:hint="eastAsia"/>
        </w:rPr>
        <w:t>所有考生总计</w:t>
      </w:r>
      <w:r w:rsidRPr="00CE1358">
        <w:rPr>
          <w:rFonts w:ascii="方正黑体_GBK" w:eastAsia="方正黑体_GBK"/>
        </w:rPr>
        <w:t>=</w:t>
      </w:r>
      <w:r w:rsidRPr="00CE1358">
        <w:rPr>
          <w:rFonts w:ascii="方正黑体_GBK" w:eastAsia="方正黑体_GBK" w:hint="eastAsia"/>
        </w:rPr>
        <w:t>毕业年级考生小计</w:t>
      </w:r>
      <w:r>
        <w:rPr>
          <w:rFonts w:ascii="方正黑体_GBK" w:eastAsia="方正黑体_GBK" w:hint="eastAsia"/>
        </w:rPr>
        <w:t>，</w:t>
      </w:r>
      <w:r w:rsidRPr="00CE1358">
        <w:rPr>
          <w:rFonts w:ascii="方正黑体_GBK" w:eastAsia="方正黑体_GBK" w:hint="eastAsia"/>
        </w:rPr>
        <w:t>退役士兵总计</w:t>
      </w:r>
      <w:r w:rsidRPr="00CE1358">
        <w:rPr>
          <w:rFonts w:ascii="方正黑体_GBK" w:eastAsia="方正黑体_GBK"/>
        </w:rPr>
        <w:t>=</w:t>
      </w:r>
      <w:r w:rsidRPr="00CE1358">
        <w:rPr>
          <w:rFonts w:ascii="方正黑体_GBK" w:eastAsia="方正黑体_GBK" w:hint="eastAsia"/>
        </w:rPr>
        <w:t>毕业年级退役士兵人数</w:t>
      </w:r>
      <w:r w:rsidRPr="00CE1358">
        <w:rPr>
          <w:rFonts w:ascii="方正黑体_GBK" w:eastAsia="方正黑体_GBK"/>
        </w:rPr>
        <w:t>+</w:t>
      </w:r>
      <w:r w:rsidRPr="00CE1358">
        <w:rPr>
          <w:rFonts w:ascii="方正黑体_GBK" w:eastAsia="方正黑体_GBK" w:hint="eastAsia"/>
        </w:rPr>
        <w:t>专科学历入伍退役士兵考生小计。</w:t>
      </w:r>
    </w:p>
    <w:p w:rsidR="00533B92" w:rsidRPr="00B26C34" w:rsidRDefault="00533B92" w:rsidP="008F42E7">
      <w:pPr>
        <w:ind w:leftChars="298" w:left="626" w:rightChars="-48" w:right="-101" w:firstLineChars="8" w:firstLine="17"/>
        <w:rPr>
          <w:rFonts w:ascii="方正仿宋_GBK" w:eastAsia="方正仿宋_GBK"/>
        </w:rPr>
      </w:pPr>
      <w:r>
        <w:rPr>
          <w:rFonts w:ascii="方正仿宋_GBK" w:eastAsia="方正仿宋_GBK"/>
        </w:rPr>
        <w:t>3.</w:t>
      </w:r>
      <w:r w:rsidRPr="00B26C34">
        <w:rPr>
          <w:rFonts w:ascii="方正仿宋_GBK" w:eastAsia="方正仿宋_GBK" w:hint="eastAsia"/>
        </w:rPr>
        <w:t>本表由各推荐学校按市教育考试院的要求，提供基础电子数据，由市教育考试院于报名结束后</w:t>
      </w:r>
      <w:r w:rsidRPr="00B26C34">
        <w:rPr>
          <w:rFonts w:ascii="方正仿宋_GBK" w:eastAsia="方正仿宋_GBK"/>
        </w:rPr>
        <w:t>5</w:t>
      </w:r>
      <w:r w:rsidRPr="00B26C34">
        <w:rPr>
          <w:rFonts w:ascii="方正仿宋_GBK" w:eastAsia="方正仿宋_GBK" w:hint="eastAsia"/>
        </w:rPr>
        <w:t>个工作日内进行汇总，并报市教委。</w:t>
      </w:r>
    </w:p>
    <w:p w:rsidR="00533B92" w:rsidRPr="003E301D" w:rsidRDefault="00533B92" w:rsidP="008F42E7">
      <w:pPr>
        <w:spacing w:line="560" w:lineRule="exact"/>
        <w:ind w:leftChars="298" w:left="626" w:rightChars="-712" w:right="-1495" w:firstLineChars="20" w:firstLine="56"/>
        <w:rPr>
          <w:rFonts w:ascii="方正黑体_GBK" w:eastAsia="方正黑体_GBK"/>
          <w:sz w:val="28"/>
        </w:rPr>
        <w:sectPr w:rsidR="00533B92" w:rsidRPr="003E301D" w:rsidSect="00CE1358">
          <w:pgSz w:w="15840" w:h="12240" w:orient="landscape" w:code="1"/>
          <w:pgMar w:top="1134" w:right="936" w:bottom="1134" w:left="936" w:header="720" w:footer="720" w:gutter="0"/>
          <w:pgNumType w:fmt="numberInDash"/>
          <w:cols w:space="720"/>
          <w:docGrid w:linePitch="286"/>
        </w:sectPr>
      </w:pPr>
    </w:p>
    <w:p w:rsidR="00533B92" w:rsidRDefault="00533B92" w:rsidP="005D2F1F">
      <w:pPr>
        <w:spacing w:afterLines="50" w:line="100" w:lineRule="atLeast"/>
        <w:ind w:leftChars="-200" w:rightChars="-712" w:right="-1495" w:hangingChars="150" w:hanging="420"/>
        <w:rPr>
          <w:rFonts w:ascii="方正黑体_GBK" w:eastAsia="方正黑体_GBK"/>
          <w:sz w:val="28"/>
        </w:rPr>
      </w:pPr>
      <w:r w:rsidRPr="00FE6F4D">
        <w:rPr>
          <w:rFonts w:ascii="方正黑体_GBK" w:eastAsia="方正黑体_GBK" w:hint="eastAsia"/>
          <w:sz w:val="28"/>
        </w:rPr>
        <w:t>附件</w:t>
      </w:r>
      <w:r w:rsidRPr="00FE6F4D">
        <w:rPr>
          <w:rFonts w:ascii="方正黑体_GBK" w:eastAsia="方正黑体_GBK"/>
          <w:sz w:val="28"/>
        </w:rPr>
        <w:t>3</w:t>
      </w:r>
    </w:p>
    <w:p w:rsidR="00533B92" w:rsidRDefault="00533B92" w:rsidP="005D2F1F">
      <w:pPr>
        <w:spacing w:afterLines="50" w:line="100" w:lineRule="atLeast"/>
        <w:ind w:leftChars="-200" w:left="122" w:rightChars="-712" w:right="-1495" w:hangingChars="150" w:hanging="542"/>
        <w:jc w:val="center"/>
        <w:rPr>
          <w:rFonts w:ascii="方正小标宋_GBK" w:eastAsia="方正小标宋_GBK" w:hAnsi="华文中宋"/>
          <w:b/>
          <w:sz w:val="36"/>
          <w:szCs w:val="36"/>
        </w:rPr>
      </w:pPr>
      <w:r>
        <w:rPr>
          <w:rFonts w:ascii="方正小标宋_GBK" w:eastAsia="方正小标宋_GBK" w:hAnsi="华文中宋"/>
          <w:b/>
          <w:sz w:val="36"/>
          <w:szCs w:val="36"/>
        </w:rPr>
        <w:t>2018</w:t>
      </w:r>
      <w:r>
        <w:rPr>
          <w:rFonts w:ascii="方正小标宋_GBK" w:eastAsia="方正小标宋_GBK" w:hAnsi="华文中宋" w:hint="eastAsia"/>
          <w:b/>
          <w:sz w:val="36"/>
          <w:szCs w:val="36"/>
        </w:rPr>
        <w:t>年</w:t>
      </w:r>
      <w:r w:rsidRPr="00A625BA">
        <w:rPr>
          <w:rFonts w:ascii="方正小标宋_GBK" w:eastAsia="方正小标宋_GBK" w:hAnsi="华文中宋" w:hint="eastAsia"/>
          <w:b/>
          <w:sz w:val="36"/>
          <w:szCs w:val="36"/>
        </w:rPr>
        <w:t>重庆市普通</w:t>
      </w:r>
      <w:r w:rsidRPr="003B11F0">
        <w:rPr>
          <w:rFonts w:ascii="方正小标宋_GBK" w:eastAsia="方正小标宋_GBK" w:hAnsi="华文中宋" w:hint="eastAsia"/>
          <w:b/>
          <w:sz w:val="36"/>
          <w:szCs w:val="36"/>
        </w:rPr>
        <w:t>高职（专科）</w:t>
      </w:r>
      <w:r w:rsidRPr="00A625BA">
        <w:rPr>
          <w:rFonts w:ascii="方正小标宋_GBK" w:eastAsia="方正小标宋_GBK" w:hAnsi="华文中宋" w:hint="eastAsia"/>
          <w:b/>
          <w:sz w:val="36"/>
          <w:szCs w:val="36"/>
        </w:rPr>
        <w:t>学生“专升本”</w:t>
      </w:r>
    </w:p>
    <w:p w:rsidR="00533B92" w:rsidRPr="00FE6F4D" w:rsidRDefault="00533B92" w:rsidP="005D2F1F">
      <w:pPr>
        <w:spacing w:afterLines="50" w:line="100" w:lineRule="atLeast"/>
        <w:ind w:leftChars="-200" w:left="122" w:rightChars="-712" w:right="-1495" w:hangingChars="150" w:hanging="542"/>
        <w:jc w:val="center"/>
        <w:rPr>
          <w:rFonts w:ascii="方正黑体_GBK" w:eastAsia="方正黑体_GBK"/>
          <w:sz w:val="28"/>
        </w:rPr>
      </w:pPr>
      <w:r w:rsidRPr="00A625BA">
        <w:rPr>
          <w:rFonts w:ascii="方正小标宋_GBK" w:eastAsia="方正小标宋_GBK" w:hAnsi="华文中宋" w:hint="eastAsia"/>
          <w:b/>
          <w:sz w:val="36"/>
          <w:szCs w:val="36"/>
        </w:rPr>
        <w:t>选拔考试报名号编排办法</w:t>
      </w:r>
    </w:p>
    <w:p w:rsidR="00533B92" w:rsidRPr="00B73A6C" w:rsidRDefault="00533B92" w:rsidP="008F42E7">
      <w:pPr>
        <w:spacing w:line="100" w:lineRule="atLeast"/>
        <w:ind w:rightChars="-712" w:right="-1495"/>
        <w:jc w:val="center"/>
        <w:rPr>
          <w:rFonts w:ascii="华文中宋" w:eastAsia="华文中宋" w:hAnsi="华文中宋"/>
          <w:b/>
          <w:sz w:val="36"/>
          <w:szCs w:val="36"/>
        </w:rPr>
      </w:pPr>
    </w:p>
    <w:p w:rsidR="00533B92" w:rsidRPr="00B42CD6" w:rsidRDefault="00533B92" w:rsidP="008F42E7">
      <w:pPr>
        <w:spacing w:line="560" w:lineRule="exact"/>
        <w:ind w:rightChars="-712" w:right="-1495" w:firstLineChars="200" w:firstLine="562"/>
        <w:rPr>
          <w:rFonts w:ascii="方正仿宋_GBK" w:eastAsia="方正仿宋_GBK"/>
          <w:b/>
          <w:sz w:val="28"/>
        </w:rPr>
      </w:pPr>
      <w:r w:rsidRPr="00B42CD6">
        <w:rPr>
          <w:rFonts w:ascii="方正仿宋_GBK" w:eastAsia="方正仿宋_GBK" w:hint="eastAsia"/>
          <w:b/>
          <w:sz w:val="28"/>
        </w:rPr>
        <w:t>说明：报名号由</w:t>
      </w:r>
      <w:r w:rsidRPr="00B42CD6">
        <w:rPr>
          <w:rFonts w:ascii="方正仿宋_GBK" w:eastAsia="方正仿宋_GBK" w:hAnsi="宋体"/>
          <w:b/>
          <w:sz w:val="28"/>
        </w:rPr>
        <w:t>1</w:t>
      </w:r>
      <w:r>
        <w:rPr>
          <w:rFonts w:ascii="方正仿宋_GBK" w:eastAsia="方正仿宋_GBK" w:hAnsi="宋体"/>
          <w:b/>
          <w:sz w:val="28"/>
        </w:rPr>
        <w:t>4</w:t>
      </w:r>
      <w:r w:rsidRPr="00B42CD6">
        <w:rPr>
          <w:rFonts w:ascii="方正仿宋_GBK" w:eastAsia="方正仿宋_GBK" w:hint="eastAsia"/>
          <w:b/>
          <w:sz w:val="28"/>
        </w:rPr>
        <w:t>位数字组成</w:t>
      </w:r>
    </w:p>
    <w:p w:rsidR="00533B92" w:rsidRPr="00B42CD6" w:rsidRDefault="00533B92" w:rsidP="008F42E7">
      <w:pPr>
        <w:spacing w:line="560" w:lineRule="exact"/>
        <w:ind w:rightChars="-178" w:right="-374" w:firstLineChars="200" w:firstLine="562"/>
        <w:rPr>
          <w:rFonts w:ascii="方正仿宋_GBK" w:eastAsia="方正仿宋_GBK"/>
          <w:sz w:val="28"/>
        </w:rPr>
      </w:pPr>
      <w:r w:rsidRPr="00B42CD6">
        <w:rPr>
          <w:rFonts w:ascii="方正仿宋_GBK" w:eastAsia="方正仿宋_GBK" w:hint="eastAsia"/>
          <w:b/>
          <w:bCs/>
          <w:sz w:val="28"/>
        </w:rPr>
        <w:t>第一、二位：</w:t>
      </w:r>
      <w:r w:rsidRPr="00B42CD6">
        <w:rPr>
          <w:rFonts w:ascii="方正仿宋_GBK" w:eastAsia="方正仿宋_GBK" w:hint="eastAsia"/>
          <w:sz w:val="28"/>
        </w:rPr>
        <w:t>年份代码（年份后两位数字，今年统一为</w:t>
      </w:r>
      <w:r w:rsidRPr="00B42CD6">
        <w:rPr>
          <w:rFonts w:ascii="方正仿宋_GBK" w:eastAsia="方正仿宋_GBK"/>
          <w:sz w:val="28"/>
        </w:rPr>
        <w:t>1</w:t>
      </w:r>
      <w:r>
        <w:rPr>
          <w:rFonts w:ascii="方正仿宋_GBK" w:eastAsia="方正仿宋_GBK"/>
          <w:sz w:val="28"/>
        </w:rPr>
        <w:t>7</w:t>
      </w:r>
      <w:r w:rsidRPr="00B42CD6">
        <w:rPr>
          <w:rFonts w:ascii="方正仿宋_GBK" w:eastAsia="方正仿宋_GBK" w:hint="eastAsia"/>
          <w:sz w:val="28"/>
        </w:rPr>
        <w:t>）</w:t>
      </w:r>
    </w:p>
    <w:p w:rsidR="00533B92" w:rsidRPr="00B439A9" w:rsidRDefault="00533B92" w:rsidP="008F42E7">
      <w:pPr>
        <w:spacing w:line="560" w:lineRule="exact"/>
        <w:ind w:rightChars="-19" w:right="-40" w:firstLineChars="200" w:firstLine="562"/>
        <w:rPr>
          <w:rFonts w:ascii="方正仿宋_GBK" w:eastAsia="方正仿宋_GBK" w:hAnsi="宋体"/>
          <w:b/>
          <w:bCs/>
          <w:sz w:val="28"/>
        </w:rPr>
      </w:pPr>
      <w:r w:rsidRPr="00B439A9">
        <w:rPr>
          <w:rFonts w:ascii="方正仿宋_GBK" w:eastAsia="方正仿宋_GBK" w:hAnsi="宋体" w:hint="eastAsia"/>
          <w:b/>
          <w:bCs/>
          <w:sz w:val="28"/>
        </w:rPr>
        <w:t>第三位：</w:t>
      </w:r>
      <w:r w:rsidRPr="00B439A9">
        <w:rPr>
          <w:rFonts w:ascii="方正仿宋_GBK" w:eastAsia="方正仿宋_GBK" w:hAnsi="宋体" w:hint="eastAsia"/>
          <w:bCs/>
          <w:sz w:val="28"/>
        </w:rPr>
        <w:t>考生性质，毕业年级</w:t>
      </w:r>
      <w:r>
        <w:rPr>
          <w:rFonts w:ascii="方正仿宋_GBK" w:eastAsia="方正仿宋_GBK" w:hAnsi="宋体" w:hint="eastAsia"/>
          <w:bCs/>
          <w:sz w:val="28"/>
        </w:rPr>
        <w:t>非退役士兵</w:t>
      </w:r>
      <w:r w:rsidRPr="00B439A9">
        <w:rPr>
          <w:rFonts w:ascii="方正仿宋_GBK" w:eastAsia="方正仿宋_GBK" w:hAnsi="宋体" w:hint="eastAsia"/>
          <w:bCs/>
          <w:sz w:val="28"/>
        </w:rPr>
        <w:t>考生</w:t>
      </w:r>
      <w:r w:rsidRPr="00B439A9">
        <w:rPr>
          <w:rFonts w:ascii="方正仿宋_GBK" w:eastAsia="方正仿宋_GBK" w:hAnsi="宋体"/>
          <w:bCs/>
          <w:sz w:val="28"/>
        </w:rPr>
        <w:t>1</w:t>
      </w:r>
      <w:r w:rsidRPr="00B439A9">
        <w:rPr>
          <w:rFonts w:ascii="方正仿宋_GBK" w:eastAsia="方正仿宋_GBK" w:hAnsi="宋体" w:hint="eastAsia"/>
          <w:bCs/>
          <w:sz w:val="28"/>
        </w:rPr>
        <w:t>，</w:t>
      </w:r>
      <w:r>
        <w:rPr>
          <w:rFonts w:ascii="方正仿宋_GBK" w:eastAsia="方正仿宋_GBK" w:hAnsi="宋体" w:hint="eastAsia"/>
          <w:bCs/>
          <w:sz w:val="28"/>
        </w:rPr>
        <w:t>毕业年级</w:t>
      </w:r>
      <w:r w:rsidRPr="00B439A9">
        <w:rPr>
          <w:rFonts w:ascii="方正仿宋_GBK" w:eastAsia="方正仿宋_GBK" w:hAnsi="宋体" w:hint="eastAsia"/>
          <w:bCs/>
          <w:sz w:val="28"/>
        </w:rPr>
        <w:t>退役士兵考生</w:t>
      </w:r>
      <w:r w:rsidRPr="00B439A9">
        <w:rPr>
          <w:rFonts w:ascii="方正仿宋_GBK" w:eastAsia="方正仿宋_GBK" w:hAnsi="宋体"/>
          <w:bCs/>
          <w:sz w:val="28"/>
        </w:rPr>
        <w:t>2</w:t>
      </w:r>
      <w:r w:rsidRPr="00B439A9">
        <w:rPr>
          <w:rFonts w:ascii="方正仿宋_GBK" w:eastAsia="方正仿宋_GBK" w:hAnsi="宋体" w:hint="eastAsia"/>
          <w:bCs/>
          <w:sz w:val="28"/>
        </w:rPr>
        <w:t>，</w:t>
      </w:r>
      <w:r>
        <w:rPr>
          <w:rFonts w:ascii="方正仿宋_GBK" w:eastAsia="方正仿宋_GBK" w:hAnsi="宋体" w:hint="eastAsia"/>
          <w:bCs/>
          <w:sz w:val="28"/>
        </w:rPr>
        <w:t>重庆籍</w:t>
      </w:r>
      <w:r w:rsidRPr="00B439A9">
        <w:rPr>
          <w:rFonts w:ascii="方正仿宋_GBK" w:eastAsia="方正仿宋_GBK" w:hAnsi="宋体" w:hint="eastAsia"/>
          <w:bCs/>
          <w:sz w:val="28"/>
        </w:rPr>
        <w:t>市内高校专科学历</w:t>
      </w:r>
      <w:r>
        <w:rPr>
          <w:rFonts w:ascii="方正仿宋_GBK" w:eastAsia="方正仿宋_GBK" w:hAnsi="宋体" w:hint="eastAsia"/>
          <w:bCs/>
          <w:sz w:val="28"/>
        </w:rPr>
        <w:t>入伍</w:t>
      </w:r>
      <w:r w:rsidRPr="00B439A9">
        <w:rPr>
          <w:rFonts w:ascii="方正仿宋_GBK" w:eastAsia="方正仿宋_GBK" w:hAnsi="宋体" w:hint="eastAsia"/>
          <w:bCs/>
          <w:sz w:val="28"/>
        </w:rPr>
        <w:t>退役士兵</w:t>
      </w:r>
      <w:r w:rsidRPr="00B439A9">
        <w:rPr>
          <w:rFonts w:ascii="方正仿宋_GBK" w:eastAsia="方正仿宋_GBK" w:hAnsi="宋体"/>
          <w:bCs/>
          <w:sz w:val="28"/>
        </w:rPr>
        <w:t>3</w:t>
      </w:r>
      <w:r w:rsidRPr="00B439A9">
        <w:rPr>
          <w:rFonts w:ascii="方正仿宋_GBK" w:eastAsia="方正仿宋_GBK" w:hAnsi="宋体" w:hint="eastAsia"/>
          <w:bCs/>
          <w:sz w:val="28"/>
        </w:rPr>
        <w:t>，</w:t>
      </w:r>
      <w:r>
        <w:rPr>
          <w:rFonts w:ascii="方正仿宋_GBK" w:eastAsia="方正仿宋_GBK" w:hAnsi="宋体" w:hint="eastAsia"/>
          <w:bCs/>
          <w:sz w:val="28"/>
        </w:rPr>
        <w:t>重庆籍</w:t>
      </w:r>
      <w:r w:rsidRPr="00B439A9">
        <w:rPr>
          <w:rFonts w:ascii="方正仿宋_GBK" w:eastAsia="方正仿宋_GBK" w:hAnsi="宋体" w:hint="eastAsia"/>
          <w:bCs/>
          <w:sz w:val="28"/>
        </w:rPr>
        <w:t>市外高校专科学历</w:t>
      </w:r>
      <w:r>
        <w:rPr>
          <w:rFonts w:ascii="方正仿宋_GBK" w:eastAsia="方正仿宋_GBK" w:hAnsi="宋体" w:hint="eastAsia"/>
          <w:bCs/>
          <w:sz w:val="28"/>
        </w:rPr>
        <w:t>入伍</w:t>
      </w:r>
      <w:r w:rsidRPr="00B439A9">
        <w:rPr>
          <w:rFonts w:ascii="方正仿宋_GBK" w:eastAsia="方正仿宋_GBK" w:hAnsi="宋体" w:hint="eastAsia"/>
          <w:bCs/>
          <w:sz w:val="28"/>
        </w:rPr>
        <w:t>退役士兵</w:t>
      </w:r>
      <w:r w:rsidRPr="00B439A9">
        <w:rPr>
          <w:rFonts w:ascii="方正仿宋_GBK" w:eastAsia="方正仿宋_GBK" w:hAnsi="宋体"/>
          <w:bCs/>
          <w:sz w:val="28"/>
        </w:rPr>
        <w:t>4</w:t>
      </w:r>
      <w:r w:rsidRPr="00B439A9">
        <w:rPr>
          <w:rFonts w:ascii="方正仿宋_GBK" w:eastAsia="方正仿宋_GBK" w:hAnsi="宋体" w:hint="eastAsia"/>
          <w:bCs/>
          <w:sz w:val="28"/>
        </w:rPr>
        <w:t>。</w:t>
      </w:r>
    </w:p>
    <w:p w:rsidR="00533B92" w:rsidRPr="009F7B3F" w:rsidRDefault="00533B92" w:rsidP="008F42E7">
      <w:pPr>
        <w:spacing w:line="560" w:lineRule="exact"/>
        <w:ind w:rightChars="-19" w:right="-40" w:firstLineChars="200" w:firstLine="562"/>
        <w:rPr>
          <w:rFonts w:ascii="方正黑体_GBK" w:eastAsia="方正黑体_GBK"/>
          <w:sz w:val="28"/>
        </w:rPr>
      </w:pPr>
      <w:r w:rsidRPr="00B42CD6">
        <w:rPr>
          <w:rFonts w:ascii="方正仿宋_GBK" w:eastAsia="方正仿宋_GBK" w:hint="eastAsia"/>
          <w:b/>
          <w:bCs/>
          <w:sz w:val="28"/>
        </w:rPr>
        <w:t>第</w:t>
      </w:r>
      <w:r>
        <w:rPr>
          <w:rFonts w:ascii="方正仿宋_GBK" w:eastAsia="方正仿宋_GBK" w:hint="eastAsia"/>
          <w:b/>
          <w:bCs/>
          <w:sz w:val="28"/>
        </w:rPr>
        <w:t>四</w:t>
      </w:r>
      <w:r w:rsidRPr="00B42CD6">
        <w:rPr>
          <w:rFonts w:ascii="方正仿宋_GBK" w:eastAsia="方正仿宋_GBK" w:hAnsi="宋体" w:hint="eastAsia"/>
          <w:b/>
          <w:bCs/>
          <w:sz w:val="28"/>
        </w:rPr>
        <w:t>～</w:t>
      </w:r>
      <w:r>
        <w:rPr>
          <w:rFonts w:ascii="方正仿宋_GBK" w:eastAsia="方正仿宋_GBK" w:hAnsi="宋体" w:hint="eastAsia"/>
          <w:b/>
          <w:bCs/>
          <w:sz w:val="28"/>
        </w:rPr>
        <w:t>八</w:t>
      </w:r>
      <w:r w:rsidRPr="00B42CD6">
        <w:rPr>
          <w:rFonts w:ascii="方正仿宋_GBK" w:eastAsia="方正仿宋_GBK" w:hint="eastAsia"/>
          <w:b/>
          <w:bCs/>
          <w:sz w:val="28"/>
        </w:rPr>
        <w:t>位：</w:t>
      </w:r>
      <w:r w:rsidRPr="00B42CD6">
        <w:rPr>
          <w:rFonts w:ascii="方正仿宋_GBK" w:eastAsia="方正仿宋_GBK" w:hint="eastAsia"/>
          <w:sz w:val="28"/>
        </w:rPr>
        <w:t>学校代码（详见附件</w:t>
      </w:r>
      <w:r>
        <w:rPr>
          <w:rFonts w:ascii="方正仿宋_GBK" w:eastAsia="方正仿宋_GBK"/>
          <w:sz w:val="28"/>
        </w:rPr>
        <w:t>4</w:t>
      </w:r>
      <w:r w:rsidRPr="00B42CD6">
        <w:rPr>
          <w:rFonts w:ascii="方正仿宋_GBK" w:eastAsia="方正仿宋_GBK" w:hint="eastAsia"/>
          <w:sz w:val="28"/>
        </w:rPr>
        <w:t>）</w:t>
      </w:r>
      <w:r>
        <w:rPr>
          <w:rFonts w:ascii="方正仿宋_GBK" w:eastAsia="方正仿宋_GBK" w:hint="eastAsia"/>
          <w:sz w:val="28"/>
        </w:rPr>
        <w:t>，</w:t>
      </w:r>
      <w:r w:rsidRPr="009F7B3F">
        <w:rPr>
          <w:rFonts w:ascii="方正黑体_GBK" w:eastAsia="方正黑体_GBK" w:hint="eastAsia"/>
          <w:sz w:val="28"/>
        </w:rPr>
        <w:t>重庆籍市外高校</w:t>
      </w:r>
      <w:r>
        <w:rPr>
          <w:rFonts w:ascii="方正黑体_GBK" w:eastAsia="方正黑体_GBK" w:hint="eastAsia"/>
          <w:sz w:val="28"/>
        </w:rPr>
        <w:t>高职（</w:t>
      </w:r>
      <w:r w:rsidRPr="009F7B3F">
        <w:rPr>
          <w:rFonts w:ascii="方正黑体_GBK" w:eastAsia="方正黑体_GBK" w:hint="eastAsia"/>
          <w:sz w:val="28"/>
        </w:rPr>
        <w:t>专科</w:t>
      </w:r>
      <w:r>
        <w:rPr>
          <w:rFonts w:ascii="方正黑体_GBK" w:eastAsia="方正黑体_GBK" w:hint="eastAsia"/>
          <w:sz w:val="28"/>
        </w:rPr>
        <w:t>）</w:t>
      </w:r>
      <w:r w:rsidRPr="009F7B3F">
        <w:rPr>
          <w:rFonts w:ascii="方正黑体_GBK" w:eastAsia="方正黑体_GBK" w:hint="eastAsia"/>
          <w:sz w:val="28"/>
        </w:rPr>
        <w:t>学历退役士兵考生报名号中的学校代码按原</w:t>
      </w:r>
      <w:r>
        <w:rPr>
          <w:rFonts w:ascii="方正黑体_GBK" w:eastAsia="方正黑体_GBK" w:hint="eastAsia"/>
          <w:sz w:val="28"/>
        </w:rPr>
        <w:t>高职（</w:t>
      </w:r>
      <w:r w:rsidRPr="009F7B3F">
        <w:rPr>
          <w:rFonts w:ascii="方正黑体_GBK" w:eastAsia="方正黑体_GBK" w:hint="eastAsia"/>
          <w:sz w:val="28"/>
        </w:rPr>
        <w:t>专科</w:t>
      </w:r>
      <w:r>
        <w:rPr>
          <w:rFonts w:ascii="方正黑体_GBK" w:eastAsia="方正黑体_GBK" w:hint="eastAsia"/>
          <w:sz w:val="28"/>
        </w:rPr>
        <w:t>）</w:t>
      </w:r>
      <w:r w:rsidRPr="009F7B3F">
        <w:rPr>
          <w:rFonts w:ascii="方正黑体_GBK" w:eastAsia="方正黑体_GBK" w:hint="eastAsia"/>
          <w:sz w:val="28"/>
        </w:rPr>
        <w:t>学历毕业院校代码填写。</w:t>
      </w:r>
    </w:p>
    <w:p w:rsidR="00533B92" w:rsidRPr="00B42CD6" w:rsidRDefault="00533B92" w:rsidP="008F42E7">
      <w:pPr>
        <w:spacing w:line="560" w:lineRule="exact"/>
        <w:ind w:leftChars="280" w:left="1732" w:rightChars="-712" w:right="-1495" w:hangingChars="407" w:hanging="1144"/>
        <w:rPr>
          <w:rFonts w:ascii="方正仿宋_GBK" w:eastAsia="方正仿宋_GBK"/>
          <w:sz w:val="28"/>
        </w:rPr>
      </w:pPr>
      <w:r w:rsidRPr="00B42CD6">
        <w:rPr>
          <w:rFonts w:ascii="方正仿宋_GBK" w:eastAsia="方正仿宋_GBK" w:hint="eastAsia"/>
          <w:b/>
          <w:bCs/>
          <w:sz w:val="28"/>
        </w:rPr>
        <w:t>第</w:t>
      </w:r>
      <w:r>
        <w:rPr>
          <w:rFonts w:ascii="方正仿宋_GBK" w:eastAsia="方正仿宋_GBK" w:hint="eastAsia"/>
          <w:b/>
          <w:bCs/>
          <w:sz w:val="28"/>
        </w:rPr>
        <w:t>九</w:t>
      </w:r>
      <w:r w:rsidRPr="00B42CD6">
        <w:rPr>
          <w:rFonts w:ascii="方正仿宋_GBK" w:eastAsia="方正仿宋_GBK" w:hint="eastAsia"/>
          <w:b/>
          <w:bCs/>
          <w:sz w:val="28"/>
        </w:rPr>
        <w:t>位：</w:t>
      </w:r>
      <w:r w:rsidRPr="00B42CD6">
        <w:rPr>
          <w:rFonts w:ascii="方正仿宋_GBK" w:eastAsia="方正仿宋_GBK" w:hint="eastAsia"/>
          <w:sz w:val="28"/>
        </w:rPr>
        <w:t>考生科类代码（</w:t>
      </w:r>
      <w:r w:rsidRPr="00B42CD6">
        <w:rPr>
          <w:rFonts w:ascii="方正仿宋_GBK" w:eastAsia="方正仿宋_GBK"/>
          <w:sz w:val="28"/>
        </w:rPr>
        <w:t>1</w:t>
      </w:r>
      <w:r w:rsidRPr="00B42CD6">
        <w:rPr>
          <w:rFonts w:ascii="方正仿宋_GBK" w:eastAsia="方正仿宋_GBK" w:hint="eastAsia"/>
          <w:sz w:val="28"/>
        </w:rPr>
        <w:t>代表文科；</w:t>
      </w:r>
      <w:r w:rsidRPr="00B42CD6">
        <w:rPr>
          <w:rFonts w:ascii="方正仿宋_GBK" w:eastAsia="方正仿宋_GBK"/>
          <w:sz w:val="28"/>
        </w:rPr>
        <w:t>2</w:t>
      </w:r>
      <w:r w:rsidRPr="00B42CD6">
        <w:rPr>
          <w:rFonts w:ascii="方正仿宋_GBK" w:eastAsia="方正仿宋_GBK" w:hint="eastAsia"/>
          <w:sz w:val="28"/>
        </w:rPr>
        <w:t>代表理工类）</w:t>
      </w:r>
    </w:p>
    <w:p w:rsidR="00533B92" w:rsidRPr="00B42CD6" w:rsidRDefault="00533B92" w:rsidP="008F42E7">
      <w:pPr>
        <w:pStyle w:val="Title"/>
        <w:snapToGrid w:val="0"/>
        <w:spacing w:before="0" w:after="0" w:line="560" w:lineRule="exact"/>
        <w:ind w:leftChars="-7" w:left="-15" w:firstLineChars="193" w:firstLine="543"/>
        <w:jc w:val="both"/>
      </w:pPr>
      <w:r w:rsidRPr="00C33F3C">
        <w:rPr>
          <w:rFonts w:ascii="方正仿宋_GBK" w:eastAsia="方正仿宋_GBK" w:hAnsi="Times New Roman" w:cs="Times New Roman" w:hint="eastAsia"/>
          <w:sz w:val="28"/>
          <w:szCs w:val="20"/>
        </w:rPr>
        <w:t>第十位：</w:t>
      </w:r>
      <w:r w:rsidRPr="00C33F3C">
        <w:rPr>
          <w:rFonts w:ascii="方正仿宋_GBK" w:eastAsia="方正仿宋_GBK" w:hAnsi="Times New Roman" w:cs="Times New Roman" w:hint="eastAsia"/>
          <w:b w:val="0"/>
          <w:bCs w:val="0"/>
          <w:sz w:val="28"/>
          <w:szCs w:val="20"/>
        </w:rPr>
        <w:t>考生专业类别码（</w:t>
      </w:r>
      <w:r w:rsidRPr="00C33F3C">
        <w:rPr>
          <w:rFonts w:ascii="方正仿宋_GBK" w:eastAsia="方正仿宋_GBK" w:hAnsi="Times New Roman" w:cs="Times New Roman"/>
          <w:b w:val="0"/>
          <w:bCs w:val="0"/>
          <w:sz w:val="28"/>
          <w:szCs w:val="20"/>
        </w:rPr>
        <w:t>1</w:t>
      </w:r>
      <w:r w:rsidRPr="00C33F3C">
        <w:rPr>
          <w:rFonts w:ascii="方正仿宋_GBK" w:eastAsia="方正仿宋_GBK" w:hAnsi="Times New Roman" w:cs="Times New Roman" w:hint="eastAsia"/>
          <w:b w:val="0"/>
          <w:bCs w:val="0"/>
          <w:sz w:val="28"/>
          <w:szCs w:val="20"/>
        </w:rPr>
        <w:t>普通文科类</w:t>
      </w:r>
      <w:r>
        <w:rPr>
          <w:rFonts w:ascii="方正仿宋_GBK" w:eastAsia="方正仿宋_GBK" w:hAnsi="Times New Roman" w:cs="Times New Roman"/>
          <w:b w:val="0"/>
          <w:bCs w:val="0"/>
          <w:sz w:val="28"/>
          <w:szCs w:val="20"/>
        </w:rPr>
        <w:t>—</w:t>
      </w:r>
      <w:r w:rsidRPr="00C33F3C">
        <w:rPr>
          <w:rFonts w:ascii="方正仿宋_GBK" w:eastAsia="方正仿宋_GBK" w:hAnsi="Times New Roman" w:cs="Times New Roman" w:hint="eastAsia"/>
          <w:b w:val="0"/>
          <w:bCs w:val="0"/>
          <w:sz w:val="28"/>
          <w:szCs w:val="20"/>
        </w:rPr>
        <w:t>即除英语类、计算机类、艺体类、小语种以外的文科专业；</w:t>
      </w:r>
      <w:r w:rsidRPr="00C33F3C">
        <w:rPr>
          <w:rFonts w:ascii="方正仿宋_GBK" w:eastAsia="方正仿宋_GBK" w:hAnsi="Times New Roman" w:cs="Times New Roman"/>
          <w:b w:val="0"/>
          <w:bCs w:val="0"/>
          <w:sz w:val="28"/>
          <w:szCs w:val="20"/>
        </w:rPr>
        <w:t>2</w:t>
      </w:r>
      <w:r w:rsidRPr="00C33F3C">
        <w:rPr>
          <w:rFonts w:ascii="方正仿宋_GBK" w:eastAsia="方正仿宋_GBK" w:hAnsi="Times New Roman" w:cs="Times New Roman" w:hint="eastAsia"/>
          <w:b w:val="0"/>
          <w:bCs w:val="0"/>
          <w:sz w:val="28"/>
          <w:szCs w:val="20"/>
        </w:rPr>
        <w:t>普通理工科类</w:t>
      </w:r>
      <w:r>
        <w:rPr>
          <w:rFonts w:ascii="方正仿宋_GBK" w:eastAsia="方正仿宋_GBK" w:hAnsi="Times New Roman" w:cs="Times New Roman"/>
          <w:b w:val="0"/>
          <w:bCs w:val="0"/>
          <w:sz w:val="28"/>
          <w:szCs w:val="20"/>
        </w:rPr>
        <w:t>—</w:t>
      </w:r>
      <w:r w:rsidRPr="00C33F3C">
        <w:rPr>
          <w:rFonts w:ascii="方正仿宋_GBK" w:eastAsia="方正仿宋_GBK" w:hAnsi="Times New Roman" w:cs="Times New Roman" w:hint="eastAsia"/>
          <w:b w:val="0"/>
          <w:bCs w:val="0"/>
          <w:sz w:val="28"/>
          <w:szCs w:val="20"/>
        </w:rPr>
        <w:t>即除英语类、计算机类、艺体类、小语种以外的理工科专业；</w:t>
      </w:r>
      <w:r>
        <w:rPr>
          <w:rFonts w:ascii="方正仿宋_GBK" w:eastAsia="方正仿宋_GBK" w:hAnsi="Times New Roman" w:cs="Times New Roman"/>
          <w:b w:val="0"/>
          <w:bCs w:val="0"/>
          <w:sz w:val="28"/>
          <w:szCs w:val="20"/>
        </w:rPr>
        <w:t>3</w:t>
      </w:r>
      <w:r w:rsidRPr="00C33F3C">
        <w:rPr>
          <w:rFonts w:ascii="方正仿宋_GBK" w:eastAsia="方正仿宋_GBK" w:hAnsi="Times New Roman" w:cs="Times New Roman" w:hint="eastAsia"/>
          <w:b w:val="0"/>
          <w:bCs w:val="0"/>
          <w:sz w:val="28"/>
          <w:szCs w:val="20"/>
        </w:rPr>
        <w:t>计算机类</w:t>
      </w:r>
      <w:r>
        <w:rPr>
          <w:rFonts w:ascii="方正仿宋_GBK" w:eastAsia="方正仿宋_GBK" w:hAnsi="Times New Roman" w:cs="Times New Roman"/>
          <w:b w:val="0"/>
          <w:bCs w:val="0"/>
          <w:sz w:val="28"/>
          <w:szCs w:val="20"/>
        </w:rPr>
        <w:t>—</w:t>
      </w:r>
      <w:r w:rsidRPr="00C33F3C">
        <w:rPr>
          <w:rFonts w:ascii="方正仿宋_GBK" w:eastAsia="方正仿宋_GBK" w:hAnsi="Times New Roman" w:cs="Times New Roman" w:hint="eastAsia"/>
          <w:b w:val="0"/>
          <w:bCs w:val="0"/>
          <w:sz w:val="28"/>
          <w:szCs w:val="20"/>
        </w:rPr>
        <w:t>即专业名称中含计算机、硬件、软件、网络、程序等字样的专业；</w:t>
      </w:r>
      <w:r w:rsidRPr="00C33F3C">
        <w:rPr>
          <w:rFonts w:ascii="方正仿宋_GBK" w:eastAsia="方正仿宋_GBK" w:hAnsi="Times New Roman" w:cs="Times New Roman"/>
          <w:b w:val="0"/>
          <w:bCs w:val="0"/>
          <w:sz w:val="28"/>
          <w:szCs w:val="20"/>
        </w:rPr>
        <w:t>4</w:t>
      </w:r>
      <w:r w:rsidRPr="00C33F3C">
        <w:rPr>
          <w:rFonts w:ascii="方正仿宋_GBK" w:eastAsia="方正仿宋_GBK" w:hAnsi="Times New Roman" w:cs="Times New Roman" w:hint="eastAsia"/>
          <w:b w:val="0"/>
          <w:bCs w:val="0"/>
          <w:sz w:val="28"/>
          <w:szCs w:val="20"/>
        </w:rPr>
        <w:t>英语类</w:t>
      </w:r>
      <w:r>
        <w:rPr>
          <w:rFonts w:ascii="方正仿宋_GBK" w:eastAsia="方正仿宋_GBK" w:hAnsi="Times New Roman" w:cs="Times New Roman"/>
          <w:b w:val="0"/>
          <w:bCs w:val="0"/>
          <w:sz w:val="28"/>
          <w:szCs w:val="20"/>
        </w:rPr>
        <w:t>—</w:t>
      </w:r>
      <w:r w:rsidRPr="00C33F3C">
        <w:rPr>
          <w:rFonts w:ascii="方正仿宋_GBK" w:eastAsia="方正仿宋_GBK" w:hAnsi="Times New Roman" w:cs="Times New Roman" w:hint="eastAsia"/>
          <w:b w:val="0"/>
          <w:bCs w:val="0"/>
          <w:sz w:val="28"/>
          <w:szCs w:val="20"/>
        </w:rPr>
        <w:t>即专业名称中含英语字样的专业；</w:t>
      </w:r>
      <w:r>
        <w:rPr>
          <w:rFonts w:ascii="方正仿宋_GBK" w:eastAsia="方正仿宋_GBK" w:hAnsi="Times New Roman" w:cs="Times New Roman"/>
          <w:b w:val="0"/>
          <w:bCs w:val="0"/>
          <w:sz w:val="28"/>
          <w:szCs w:val="20"/>
        </w:rPr>
        <w:t>5</w:t>
      </w:r>
      <w:r w:rsidRPr="00C33F3C">
        <w:rPr>
          <w:rFonts w:ascii="方正仿宋_GBK" w:eastAsia="方正仿宋_GBK" w:hAnsi="Times New Roman" w:cs="Times New Roman" w:hint="eastAsia"/>
          <w:b w:val="0"/>
          <w:bCs w:val="0"/>
          <w:sz w:val="28"/>
          <w:szCs w:val="20"/>
        </w:rPr>
        <w:t>艺体类</w:t>
      </w:r>
      <w:r>
        <w:rPr>
          <w:rFonts w:ascii="方正仿宋_GBK" w:eastAsia="方正仿宋_GBK" w:hAnsi="Times New Roman" w:cs="Times New Roman"/>
          <w:b w:val="0"/>
          <w:bCs w:val="0"/>
          <w:sz w:val="28"/>
          <w:szCs w:val="20"/>
        </w:rPr>
        <w:t>—</w:t>
      </w:r>
      <w:r w:rsidRPr="00C33F3C">
        <w:rPr>
          <w:rFonts w:ascii="方正仿宋_GBK" w:eastAsia="方正仿宋_GBK" w:hAnsi="Times New Roman" w:cs="Times New Roman" w:hint="eastAsia"/>
          <w:b w:val="0"/>
          <w:bCs w:val="0"/>
          <w:sz w:val="28"/>
          <w:szCs w:val="20"/>
        </w:rPr>
        <w:t>即考生当年按艺术类或体育类专业录取所属的专业；</w:t>
      </w:r>
      <w:r w:rsidRPr="00C33F3C">
        <w:rPr>
          <w:rFonts w:ascii="方正仿宋_GBK" w:eastAsia="方正仿宋_GBK" w:hAnsi="Times New Roman" w:cs="Times New Roman"/>
          <w:b w:val="0"/>
          <w:bCs w:val="0"/>
          <w:sz w:val="28"/>
          <w:szCs w:val="20"/>
        </w:rPr>
        <w:t>6</w:t>
      </w:r>
      <w:r>
        <w:rPr>
          <w:rFonts w:ascii="方正仿宋_GBK" w:eastAsia="方正仿宋_GBK" w:hAnsi="Times New Roman" w:cs="Times New Roman" w:hint="eastAsia"/>
          <w:b w:val="0"/>
          <w:bCs w:val="0"/>
          <w:sz w:val="28"/>
          <w:szCs w:val="20"/>
        </w:rPr>
        <w:t>小语种类</w:t>
      </w:r>
      <w:r>
        <w:rPr>
          <w:rFonts w:ascii="方正仿宋_GBK" w:eastAsia="方正仿宋_GBK" w:hAnsi="Times New Roman" w:cs="Times New Roman"/>
          <w:b w:val="0"/>
          <w:bCs w:val="0"/>
          <w:sz w:val="28"/>
          <w:szCs w:val="20"/>
        </w:rPr>
        <w:t>—</w:t>
      </w:r>
      <w:r>
        <w:rPr>
          <w:rFonts w:ascii="方正仿宋_GBK" w:eastAsia="方正仿宋_GBK" w:hAnsi="Times New Roman" w:cs="Times New Roman" w:hint="eastAsia"/>
          <w:b w:val="0"/>
          <w:bCs w:val="0"/>
          <w:sz w:val="28"/>
          <w:szCs w:val="20"/>
        </w:rPr>
        <w:t>即除英语类之外的其它外语类</w:t>
      </w:r>
      <w:r w:rsidRPr="00C33F3C">
        <w:rPr>
          <w:rFonts w:ascii="方正仿宋_GBK" w:eastAsia="方正仿宋_GBK" w:hAnsi="Times New Roman" w:cs="Times New Roman" w:hint="eastAsia"/>
          <w:b w:val="0"/>
          <w:bCs w:val="0"/>
          <w:sz w:val="28"/>
          <w:szCs w:val="20"/>
        </w:rPr>
        <w:t>）</w:t>
      </w:r>
    </w:p>
    <w:p w:rsidR="00533B92" w:rsidRPr="00B42CD6" w:rsidRDefault="00533B92" w:rsidP="008F42E7">
      <w:pPr>
        <w:spacing w:line="600" w:lineRule="exact"/>
        <w:ind w:leftChars="280" w:left="1732" w:rightChars="-712" w:right="-1495" w:hangingChars="407" w:hanging="1144"/>
        <w:rPr>
          <w:rFonts w:ascii="方正仿宋_GBK" w:eastAsia="方正仿宋_GBK"/>
          <w:sz w:val="28"/>
        </w:rPr>
      </w:pPr>
      <w:r w:rsidRPr="00B42CD6">
        <w:rPr>
          <w:rFonts w:ascii="方正仿宋_GBK" w:eastAsia="方正仿宋_GBK" w:hint="eastAsia"/>
          <w:b/>
          <w:bCs/>
          <w:sz w:val="28"/>
        </w:rPr>
        <w:t>第十</w:t>
      </w:r>
      <w:r>
        <w:rPr>
          <w:rFonts w:ascii="方正仿宋_GBK" w:eastAsia="方正仿宋_GBK" w:hint="eastAsia"/>
          <w:b/>
          <w:bCs/>
          <w:sz w:val="28"/>
        </w:rPr>
        <w:t>一</w:t>
      </w:r>
      <w:r w:rsidRPr="00B42CD6">
        <w:rPr>
          <w:rFonts w:ascii="方正仿宋_GBK" w:eastAsia="方正仿宋_GBK" w:hAnsi="宋体" w:hint="eastAsia"/>
          <w:b/>
          <w:bCs/>
          <w:sz w:val="28"/>
        </w:rPr>
        <w:t>～十</w:t>
      </w:r>
      <w:r>
        <w:rPr>
          <w:rFonts w:ascii="方正仿宋_GBK" w:eastAsia="方正仿宋_GBK" w:hAnsi="宋体" w:hint="eastAsia"/>
          <w:b/>
          <w:bCs/>
          <w:sz w:val="28"/>
        </w:rPr>
        <w:t>四</w:t>
      </w:r>
      <w:r w:rsidRPr="00B42CD6">
        <w:rPr>
          <w:rFonts w:ascii="方正仿宋_GBK" w:eastAsia="方正仿宋_GBK" w:hint="eastAsia"/>
          <w:b/>
          <w:bCs/>
          <w:sz w:val="28"/>
        </w:rPr>
        <w:t>位：</w:t>
      </w:r>
      <w:r w:rsidRPr="00B42CD6">
        <w:rPr>
          <w:rFonts w:ascii="方正仿宋_GBK" w:eastAsia="方正仿宋_GBK" w:hint="eastAsia"/>
          <w:sz w:val="28"/>
        </w:rPr>
        <w:t>考生报名顺序号，从</w:t>
      </w:r>
      <w:r w:rsidRPr="00B42CD6">
        <w:rPr>
          <w:rFonts w:ascii="方正仿宋_GBK" w:eastAsia="方正仿宋_GBK"/>
          <w:sz w:val="28"/>
        </w:rPr>
        <w:t>0001</w:t>
      </w:r>
      <w:r w:rsidRPr="00B42CD6">
        <w:rPr>
          <w:rFonts w:ascii="方正仿宋_GBK" w:eastAsia="方正仿宋_GBK" w:hint="eastAsia"/>
          <w:sz w:val="28"/>
        </w:rPr>
        <w:t>开始连续编排。</w:t>
      </w:r>
    </w:p>
    <w:p w:rsidR="00533B92" w:rsidRPr="002469BE" w:rsidRDefault="00533B92" w:rsidP="008F42E7">
      <w:pPr>
        <w:spacing w:line="600" w:lineRule="exact"/>
        <w:ind w:rightChars="-28" w:right="-59" w:firstLineChars="200" w:firstLine="560"/>
        <w:rPr>
          <w:rFonts w:ascii="方正仿宋_GBK" w:eastAsia="方正仿宋_GBK"/>
        </w:rPr>
        <w:sectPr w:rsidR="00533B92" w:rsidRPr="002469BE" w:rsidSect="005D2F1F">
          <w:footerReference w:type="even" r:id="rId10"/>
          <w:footerReference w:type="default" r:id="rId11"/>
          <w:pgSz w:w="12240" w:h="15840" w:code="1"/>
          <w:pgMar w:top="1985" w:right="1446" w:bottom="1644" w:left="1446" w:header="720" w:footer="454" w:gutter="0"/>
          <w:pgNumType w:fmt="numberInDash"/>
          <w:cols w:space="720"/>
          <w:docGrid w:linePitch="286"/>
        </w:sectPr>
      </w:pPr>
      <w:r w:rsidRPr="00B42CD6">
        <w:rPr>
          <w:rFonts w:ascii="方正仿宋_GBK" w:eastAsia="方正仿宋_GBK" w:hint="eastAsia"/>
          <w:sz w:val="28"/>
        </w:rPr>
        <w:t>例如：报名号“</w:t>
      </w:r>
      <w:r w:rsidRPr="00B42CD6">
        <w:rPr>
          <w:rFonts w:ascii="方正仿宋_GBK" w:eastAsia="方正仿宋_GBK"/>
          <w:sz w:val="28"/>
        </w:rPr>
        <w:t>1</w:t>
      </w:r>
      <w:r>
        <w:rPr>
          <w:rFonts w:ascii="方正仿宋_GBK" w:eastAsia="方正仿宋_GBK"/>
          <w:sz w:val="28"/>
        </w:rPr>
        <w:t>71</w:t>
      </w:r>
      <w:r w:rsidRPr="00B42CD6">
        <w:rPr>
          <w:rFonts w:ascii="方正仿宋_GBK" w:eastAsia="方正仿宋_GBK"/>
          <w:sz w:val="28"/>
        </w:rPr>
        <w:t>106</w:t>
      </w:r>
      <w:r>
        <w:rPr>
          <w:rFonts w:ascii="方正仿宋_GBK" w:eastAsia="方正仿宋_GBK"/>
          <w:sz w:val="28"/>
        </w:rPr>
        <w:t>31</w:t>
      </w:r>
      <w:r w:rsidRPr="00B42CD6">
        <w:rPr>
          <w:rFonts w:ascii="方正仿宋_GBK" w:eastAsia="方正仿宋_GBK"/>
          <w:sz w:val="28"/>
        </w:rPr>
        <w:t>110001</w:t>
      </w:r>
      <w:r w:rsidRPr="00B42CD6">
        <w:rPr>
          <w:rFonts w:ascii="方正仿宋_GBK" w:eastAsia="方正仿宋_GBK" w:hint="eastAsia"/>
          <w:sz w:val="28"/>
        </w:rPr>
        <w:t>”代表</w:t>
      </w:r>
      <w:r>
        <w:rPr>
          <w:rFonts w:ascii="方正仿宋_GBK" w:eastAsia="方正仿宋_GBK"/>
          <w:sz w:val="28"/>
        </w:rPr>
        <w:t>2017</w:t>
      </w:r>
      <w:r>
        <w:rPr>
          <w:rFonts w:ascii="方正仿宋_GBK" w:eastAsia="方正仿宋_GBK" w:hint="eastAsia"/>
          <w:sz w:val="28"/>
        </w:rPr>
        <w:t>年重庆医科</w:t>
      </w:r>
      <w:r w:rsidRPr="00B42CD6">
        <w:rPr>
          <w:rFonts w:ascii="方正仿宋_GBK" w:eastAsia="方正仿宋_GBK" w:hint="eastAsia"/>
          <w:sz w:val="28"/>
        </w:rPr>
        <w:t>大学</w:t>
      </w:r>
      <w:r>
        <w:rPr>
          <w:rFonts w:ascii="方正仿宋_GBK" w:eastAsia="方正仿宋_GBK" w:hint="eastAsia"/>
          <w:sz w:val="28"/>
        </w:rPr>
        <w:t>在校</w:t>
      </w:r>
      <w:r w:rsidRPr="00B42CD6">
        <w:rPr>
          <w:rFonts w:ascii="方正仿宋_GBK" w:eastAsia="方正仿宋_GBK" w:hint="eastAsia"/>
          <w:sz w:val="28"/>
        </w:rPr>
        <w:t>文科英语类学生，报名顺序号为第</w:t>
      </w:r>
      <w:r w:rsidRPr="00B42CD6">
        <w:rPr>
          <w:rFonts w:ascii="方正仿宋_GBK" w:eastAsia="方正仿宋_GBK"/>
          <w:sz w:val="28"/>
        </w:rPr>
        <w:t>0001</w:t>
      </w:r>
      <w:r w:rsidRPr="00B42CD6">
        <w:rPr>
          <w:rFonts w:ascii="方正仿宋_GBK" w:eastAsia="方正仿宋_GBK" w:hint="eastAsia"/>
          <w:sz w:val="28"/>
        </w:rPr>
        <w:t>号。</w:t>
      </w:r>
    </w:p>
    <w:p w:rsidR="00533B92" w:rsidRPr="00FE6F4D" w:rsidRDefault="00533B92" w:rsidP="008F42E7">
      <w:pPr>
        <w:spacing w:line="100" w:lineRule="atLeast"/>
        <w:ind w:rightChars="-712" w:right="-1495"/>
        <w:rPr>
          <w:rFonts w:ascii="方正黑体_GBK" w:eastAsia="方正黑体_GBK"/>
          <w:sz w:val="28"/>
        </w:rPr>
      </w:pPr>
      <w:r w:rsidRPr="00FE6F4D">
        <w:rPr>
          <w:rFonts w:ascii="方正黑体_GBK" w:eastAsia="方正黑体_GBK" w:hint="eastAsia"/>
          <w:sz w:val="28"/>
        </w:rPr>
        <w:t>附件</w:t>
      </w:r>
      <w:r w:rsidRPr="00FE6F4D">
        <w:rPr>
          <w:rFonts w:ascii="方正黑体_GBK" w:eastAsia="方正黑体_GBK"/>
          <w:sz w:val="28"/>
        </w:rPr>
        <w:t>4</w:t>
      </w:r>
    </w:p>
    <w:p w:rsidR="00533B92" w:rsidRPr="00B42CD6" w:rsidRDefault="00533B92" w:rsidP="008F42E7">
      <w:pPr>
        <w:spacing w:line="100" w:lineRule="atLeast"/>
        <w:ind w:rightChars="-712" w:right="-1495" w:firstLineChars="250" w:firstLine="803"/>
        <w:rPr>
          <w:rFonts w:ascii="方正小标宋_GBK" w:eastAsia="方正小标宋_GBK" w:hAnsi="华文中宋"/>
          <w:b/>
          <w:sz w:val="32"/>
          <w:szCs w:val="32"/>
        </w:rPr>
      </w:pPr>
      <w:r>
        <w:rPr>
          <w:rFonts w:ascii="方正小标宋_GBK" w:eastAsia="方正小标宋_GBK" w:hAnsi="华文中宋"/>
          <w:b/>
          <w:sz w:val="32"/>
          <w:szCs w:val="32"/>
        </w:rPr>
        <w:t>2018</w:t>
      </w:r>
      <w:r>
        <w:rPr>
          <w:rFonts w:ascii="方正小标宋_GBK" w:eastAsia="方正小标宋_GBK" w:hAnsi="华文中宋" w:hint="eastAsia"/>
          <w:b/>
          <w:sz w:val="32"/>
          <w:szCs w:val="32"/>
        </w:rPr>
        <w:t>年</w:t>
      </w:r>
      <w:r w:rsidRPr="00B42CD6">
        <w:rPr>
          <w:rFonts w:ascii="方正小标宋_GBK" w:eastAsia="方正小标宋_GBK" w:hAnsi="华文中宋" w:hint="eastAsia"/>
          <w:b/>
          <w:sz w:val="32"/>
          <w:szCs w:val="32"/>
        </w:rPr>
        <w:t>重庆市普通“专升本”选拔考试高等学校代码表</w:t>
      </w:r>
    </w:p>
    <w:p w:rsidR="00533B92" w:rsidRPr="00B42CD6" w:rsidRDefault="00533B92" w:rsidP="008F42E7">
      <w:pPr>
        <w:snapToGrid w:val="0"/>
        <w:ind w:rightChars="-712" w:right="-1495" w:firstLineChars="250" w:firstLine="700"/>
        <w:rPr>
          <w:rFonts w:ascii="方正仿宋_GBK" w:eastAsia="方正仿宋_GBK" w:hAnsi="华文中宋"/>
          <w:sz w:val="28"/>
          <w:szCs w:val="28"/>
        </w:rPr>
      </w:pPr>
    </w:p>
    <w:tbl>
      <w:tblPr>
        <w:tblW w:w="9215" w:type="dxa"/>
        <w:tblInd w:w="93" w:type="dxa"/>
        <w:tblLook w:val="0000"/>
      </w:tblPr>
      <w:tblGrid>
        <w:gridCol w:w="615"/>
        <w:gridCol w:w="1000"/>
        <w:gridCol w:w="2800"/>
        <w:gridCol w:w="600"/>
        <w:gridCol w:w="600"/>
        <w:gridCol w:w="1000"/>
        <w:gridCol w:w="2600"/>
      </w:tblGrid>
      <w:tr w:rsidR="00533B92" w:rsidRPr="00B42CD6" w:rsidTr="003F6994">
        <w:trPr>
          <w:trHeight w:val="375"/>
        </w:trPr>
        <w:tc>
          <w:tcPr>
            <w:tcW w:w="615" w:type="dxa"/>
            <w:tcBorders>
              <w:top w:val="single" w:sz="8" w:space="0" w:color="auto"/>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b/>
                <w:bCs/>
                <w:sz w:val="18"/>
                <w:szCs w:val="18"/>
              </w:rPr>
            </w:pPr>
            <w:r w:rsidRPr="00B42CD6">
              <w:rPr>
                <w:rFonts w:ascii="方正仿宋_GBK" w:eastAsia="方正仿宋_GBK" w:hAnsi="宋体" w:cs="宋体" w:hint="eastAsia"/>
                <w:b/>
                <w:bCs/>
                <w:sz w:val="18"/>
                <w:szCs w:val="18"/>
              </w:rPr>
              <w:t>序号</w:t>
            </w:r>
          </w:p>
        </w:tc>
        <w:tc>
          <w:tcPr>
            <w:tcW w:w="1000" w:type="dxa"/>
            <w:tcBorders>
              <w:top w:val="single" w:sz="8" w:space="0" w:color="auto"/>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b/>
                <w:bCs/>
                <w:sz w:val="18"/>
                <w:szCs w:val="18"/>
              </w:rPr>
            </w:pPr>
            <w:r w:rsidRPr="00B42CD6">
              <w:rPr>
                <w:rFonts w:ascii="方正仿宋_GBK" w:eastAsia="方正仿宋_GBK" w:hAnsi="宋体" w:cs="宋体" w:hint="eastAsia"/>
                <w:b/>
                <w:bCs/>
                <w:sz w:val="18"/>
                <w:szCs w:val="18"/>
              </w:rPr>
              <w:t>院校代码</w:t>
            </w:r>
          </w:p>
        </w:tc>
        <w:tc>
          <w:tcPr>
            <w:tcW w:w="2800" w:type="dxa"/>
            <w:tcBorders>
              <w:top w:val="single" w:sz="8" w:space="0" w:color="auto"/>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b/>
                <w:bCs/>
                <w:sz w:val="18"/>
                <w:szCs w:val="18"/>
              </w:rPr>
            </w:pPr>
            <w:r w:rsidRPr="00B42CD6">
              <w:rPr>
                <w:rFonts w:ascii="方正仿宋_GBK" w:eastAsia="方正仿宋_GBK" w:hAnsi="宋体" w:cs="宋体" w:hint="eastAsia"/>
                <w:b/>
                <w:bCs/>
                <w:sz w:val="18"/>
                <w:szCs w:val="18"/>
              </w:rPr>
              <w:t>院校名称</w:t>
            </w:r>
          </w:p>
        </w:tc>
        <w:tc>
          <w:tcPr>
            <w:tcW w:w="600" w:type="dxa"/>
            <w:vMerge w:val="restart"/>
            <w:tcBorders>
              <w:top w:val="single" w:sz="8" w:space="0" w:color="auto"/>
              <w:left w:val="single" w:sz="8" w:space="0" w:color="auto"/>
              <w:right w:val="single" w:sz="8" w:space="0" w:color="auto"/>
            </w:tcBorders>
            <w:noWrap/>
            <w:vAlign w:val="center"/>
          </w:tcPr>
          <w:p w:rsidR="00533B92" w:rsidRPr="00B42CD6" w:rsidRDefault="00533B92" w:rsidP="003F6994">
            <w:pPr>
              <w:jc w:val="center"/>
              <w:rPr>
                <w:rFonts w:ascii="方正仿宋_GBK" w:eastAsia="方正仿宋_GBK" w:hAnsi="宋体" w:cs="宋体"/>
                <w:sz w:val="24"/>
                <w:szCs w:val="24"/>
              </w:rPr>
            </w:pPr>
            <w:r w:rsidRPr="00B42CD6">
              <w:rPr>
                <w:rFonts w:ascii="方正仿宋_GBK" w:eastAsia="方正仿宋_GBK" w:hAnsi="宋体" w:cs="宋体" w:hint="eastAsia"/>
                <w:sz w:val="24"/>
                <w:szCs w:val="24"/>
              </w:rPr>
              <w:t xml:space="preserve">　</w:t>
            </w:r>
          </w:p>
        </w:tc>
        <w:tc>
          <w:tcPr>
            <w:tcW w:w="600" w:type="dxa"/>
            <w:tcBorders>
              <w:top w:val="single" w:sz="8" w:space="0" w:color="auto"/>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b/>
                <w:bCs/>
                <w:sz w:val="18"/>
                <w:szCs w:val="18"/>
              </w:rPr>
            </w:pPr>
            <w:r w:rsidRPr="00B42CD6">
              <w:rPr>
                <w:rFonts w:ascii="方正仿宋_GBK" w:eastAsia="方正仿宋_GBK" w:hAnsi="宋体" w:cs="宋体" w:hint="eastAsia"/>
                <w:b/>
                <w:bCs/>
                <w:sz w:val="18"/>
                <w:szCs w:val="18"/>
              </w:rPr>
              <w:t>序号</w:t>
            </w:r>
          </w:p>
        </w:tc>
        <w:tc>
          <w:tcPr>
            <w:tcW w:w="1000" w:type="dxa"/>
            <w:tcBorders>
              <w:top w:val="single" w:sz="8" w:space="0" w:color="auto"/>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b/>
                <w:bCs/>
                <w:sz w:val="18"/>
                <w:szCs w:val="18"/>
              </w:rPr>
            </w:pPr>
            <w:r w:rsidRPr="00B42CD6">
              <w:rPr>
                <w:rFonts w:ascii="方正仿宋_GBK" w:eastAsia="方正仿宋_GBK" w:hAnsi="宋体" w:cs="宋体" w:hint="eastAsia"/>
                <w:b/>
                <w:bCs/>
                <w:sz w:val="18"/>
                <w:szCs w:val="18"/>
              </w:rPr>
              <w:t>院校代码</w:t>
            </w:r>
          </w:p>
        </w:tc>
        <w:tc>
          <w:tcPr>
            <w:tcW w:w="2600" w:type="dxa"/>
            <w:tcBorders>
              <w:top w:val="single" w:sz="8" w:space="0" w:color="auto"/>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b/>
                <w:bCs/>
                <w:sz w:val="18"/>
                <w:szCs w:val="18"/>
              </w:rPr>
            </w:pPr>
            <w:r w:rsidRPr="00B42CD6">
              <w:rPr>
                <w:rFonts w:ascii="方正仿宋_GBK" w:eastAsia="方正仿宋_GBK" w:hAnsi="宋体" w:cs="宋体" w:hint="eastAsia"/>
                <w:b/>
                <w:bCs/>
                <w:sz w:val="18"/>
                <w:szCs w:val="18"/>
              </w:rPr>
              <w:t>院校名称</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1</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10631</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重庆医科大学</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28</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13734</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重庆城市职业学院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2</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10637</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重庆师范大学</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29</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13967</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重庆工商职业学院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3</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10618</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重庆交通大学</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3</w:t>
            </w:r>
            <w:r>
              <w:rPr>
                <w:rFonts w:ascii="方正仿宋_GBK" w:eastAsia="方正仿宋_GBK" w:hAnsi="宋体" w:cs="宋体"/>
                <w:sz w:val="18"/>
                <w:szCs w:val="18"/>
              </w:rPr>
              <w:t>0</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14069</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重庆青年职业技术学院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4</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11799</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重庆工商大学</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3</w:t>
            </w:r>
            <w:r>
              <w:rPr>
                <w:rFonts w:ascii="方正仿宋_GBK" w:eastAsia="方正仿宋_GBK" w:hAnsi="宋体" w:cs="宋体"/>
                <w:sz w:val="18"/>
                <w:szCs w:val="18"/>
              </w:rPr>
              <w:t>1</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14128</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重庆财经职业学院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5</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11660</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重庆理工大学</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3</w:t>
            </w:r>
            <w:r>
              <w:rPr>
                <w:rFonts w:ascii="方正仿宋_GBK" w:eastAsia="方正仿宋_GBK" w:hAnsi="宋体" w:cs="宋体"/>
                <w:sz w:val="18"/>
                <w:szCs w:val="18"/>
              </w:rPr>
              <w:t>2</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14183</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重庆建筑工程职业学院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6</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10643</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重庆三峡学院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3</w:t>
            </w:r>
            <w:r>
              <w:rPr>
                <w:rFonts w:ascii="方正仿宋_GBK" w:eastAsia="方正仿宋_GBK" w:hAnsi="宋体" w:cs="宋体"/>
                <w:sz w:val="18"/>
                <w:szCs w:val="18"/>
              </w:rPr>
              <w:t>3</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14246</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重庆商务职业学院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7</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10642</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重庆文理学院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3</w:t>
            </w:r>
            <w:r>
              <w:rPr>
                <w:rFonts w:ascii="方正仿宋_GBK" w:eastAsia="方正仿宋_GBK" w:hAnsi="宋体" w:cs="宋体"/>
                <w:sz w:val="18"/>
                <w:szCs w:val="18"/>
              </w:rPr>
              <w:t>4</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14315</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重庆化工职业学院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8</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10647</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长江师范学院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3</w:t>
            </w:r>
            <w:r>
              <w:rPr>
                <w:rFonts w:ascii="方正仿宋_GBK" w:eastAsia="方正仿宋_GBK" w:hAnsi="宋体" w:cs="宋体"/>
                <w:sz w:val="18"/>
                <w:szCs w:val="18"/>
              </w:rPr>
              <w:t>5</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14316</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重庆旅游职业学院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9</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11551</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重庆科技学院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3</w:t>
            </w:r>
            <w:r>
              <w:rPr>
                <w:rFonts w:ascii="方正仿宋_GBK" w:eastAsia="方正仿宋_GBK" w:hAnsi="宋体" w:cs="宋体"/>
                <w:sz w:val="18"/>
                <w:szCs w:val="18"/>
              </w:rPr>
              <w:t>6</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widowControl/>
              <w:jc w:val="center"/>
              <w:rPr>
                <w:rFonts w:ascii="方正仿宋_GBK" w:eastAsia="方正仿宋_GBK" w:hAnsi="Arial" w:cs="Arial"/>
                <w:kern w:val="0"/>
                <w:sz w:val="18"/>
                <w:szCs w:val="18"/>
              </w:rPr>
            </w:pPr>
            <w:r w:rsidRPr="00B42CD6">
              <w:rPr>
                <w:rFonts w:ascii="方正仿宋_GBK" w:eastAsia="方正仿宋_GBK" w:hAnsi="Arial" w:cs="Arial"/>
                <w:kern w:val="0"/>
                <w:sz w:val="18"/>
                <w:szCs w:val="18"/>
              </w:rPr>
              <w:t>14365</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widowControl/>
              <w:rPr>
                <w:rFonts w:ascii="方正仿宋_GBK" w:eastAsia="方正仿宋_GBK" w:hAnsi="Arial" w:cs="Arial"/>
                <w:kern w:val="0"/>
                <w:sz w:val="18"/>
                <w:szCs w:val="18"/>
              </w:rPr>
            </w:pPr>
            <w:r w:rsidRPr="00B42CD6">
              <w:rPr>
                <w:rFonts w:ascii="方正仿宋_GBK" w:eastAsia="方正仿宋_GBK" w:hAnsi="Arial" w:cs="Arial" w:hint="eastAsia"/>
                <w:kern w:val="0"/>
                <w:sz w:val="18"/>
                <w:szCs w:val="18"/>
              </w:rPr>
              <w:t>重庆安全技术职业学院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w:t>
            </w:r>
            <w:r>
              <w:rPr>
                <w:rFonts w:ascii="方正仿宋_GBK" w:eastAsia="方正仿宋_GBK" w:hAnsi="宋体" w:cs="宋体"/>
                <w:sz w:val="18"/>
                <w:szCs w:val="18"/>
              </w:rPr>
              <w:t>0</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14388</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重庆第二师范学院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37</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12756</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重庆传媒职业学院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w:t>
            </w:r>
            <w:r>
              <w:rPr>
                <w:rFonts w:ascii="方正仿宋_GBK" w:eastAsia="方正仿宋_GBK" w:hAnsi="宋体" w:cs="宋体"/>
                <w:sz w:val="18"/>
                <w:szCs w:val="18"/>
              </w:rPr>
              <w:t>1</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13548</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重庆人文科技学院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38</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12755</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重庆信息技术职业学院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w:t>
            </w:r>
            <w:r>
              <w:rPr>
                <w:rFonts w:ascii="方正仿宋_GBK" w:eastAsia="方正仿宋_GBK" w:hAnsi="宋体" w:cs="宋体"/>
                <w:sz w:val="18"/>
                <w:szCs w:val="18"/>
              </w:rPr>
              <w:t>2</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13589</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重庆师范大学涉外商贸学院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39</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12754</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重庆海联职业技术学院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w:t>
            </w:r>
            <w:r>
              <w:rPr>
                <w:rFonts w:ascii="方正仿宋_GBK" w:eastAsia="方正仿宋_GBK" w:hAnsi="宋体" w:cs="宋体"/>
                <w:sz w:val="18"/>
                <w:szCs w:val="18"/>
              </w:rPr>
              <w:t>3</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13591</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重庆工商大学派斯学院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4</w:t>
            </w:r>
            <w:r>
              <w:rPr>
                <w:rFonts w:ascii="方正仿宋_GBK" w:eastAsia="方正仿宋_GBK" w:hAnsi="宋体" w:cs="宋体"/>
                <w:sz w:val="18"/>
                <w:szCs w:val="18"/>
              </w:rPr>
              <w:t>0</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12820</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重庆房地产职业学院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w:t>
            </w:r>
            <w:r>
              <w:rPr>
                <w:rFonts w:ascii="方正仿宋_GBK" w:eastAsia="方正仿宋_GBK" w:hAnsi="宋体" w:cs="宋体"/>
                <w:sz w:val="18"/>
                <w:szCs w:val="18"/>
              </w:rPr>
              <w:t>4</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13627</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重庆邮电大学移通学院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4</w:t>
            </w:r>
            <w:r>
              <w:rPr>
                <w:rFonts w:ascii="方正仿宋_GBK" w:eastAsia="方正仿宋_GBK" w:hAnsi="宋体" w:cs="宋体"/>
                <w:sz w:val="18"/>
                <w:szCs w:val="18"/>
              </w:rPr>
              <w:t>1</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12608</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Pr>
                <w:rFonts w:ascii="方正仿宋_GBK" w:eastAsia="方正仿宋_GBK" w:hAnsi="宋体" w:cs="宋体" w:hint="eastAsia"/>
                <w:sz w:val="18"/>
                <w:szCs w:val="18"/>
              </w:rPr>
              <w:t>重庆工程学院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w:t>
            </w:r>
            <w:r>
              <w:rPr>
                <w:rFonts w:ascii="方正仿宋_GBK" w:eastAsia="方正仿宋_GBK" w:hAnsi="宋体" w:cs="宋体"/>
                <w:sz w:val="18"/>
                <w:szCs w:val="18"/>
              </w:rPr>
              <w:t>5</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12616</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重庆大学城市科技学院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4</w:t>
            </w:r>
            <w:r>
              <w:rPr>
                <w:rFonts w:ascii="方正仿宋_GBK" w:eastAsia="方正仿宋_GBK" w:hAnsi="宋体" w:cs="宋体"/>
                <w:sz w:val="18"/>
                <w:szCs w:val="18"/>
              </w:rPr>
              <w:t>2</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13968</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Pr>
                <w:rFonts w:ascii="方正仿宋_GBK" w:eastAsia="方正仿宋_GBK" w:hAnsi="宋体" w:cs="宋体" w:hint="eastAsia"/>
                <w:sz w:val="18"/>
                <w:szCs w:val="18"/>
              </w:rPr>
              <w:t>重庆应用技术职业学院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w:t>
            </w:r>
            <w:r>
              <w:rPr>
                <w:rFonts w:ascii="方正仿宋_GBK" w:eastAsia="方正仿宋_GBK" w:hAnsi="宋体" w:cs="宋体"/>
                <w:sz w:val="18"/>
                <w:szCs w:val="18"/>
              </w:rPr>
              <w:t>6</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11848</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重庆电力高等专科学校</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4</w:t>
            </w:r>
            <w:r>
              <w:rPr>
                <w:rFonts w:ascii="方正仿宋_GBK" w:eastAsia="方正仿宋_GBK" w:hAnsi="宋体" w:cs="宋体"/>
                <w:sz w:val="18"/>
                <w:szCs w:val="18"/>
              </w:rPr>
              <w:t>3</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14173</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重庆科创职业学院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17</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14008</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重庆三峡医药高等专科学校</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4</w:t>
            </w:r>
            <w:r>
              <w:rPr>
                <w:rFonts w:ascii="方正仿宋_GBK" w:eastAsia="方正仿宋_GBK" w:hAnsi="宋体" w:cs="宋体"/>
                <w:sz w:val="18"/>
                <w:szCs w:val="18"/>
              </w:rPr>
              <w:t>4</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14237</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重庆电讯职业学院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18</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14009</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重庆医药高等专科学校</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4</w:t>
            </w:r>
            <w:r>
              <w:rPr>
                <w:rFonts w:ascii="方正仿宋_GBK" w:eastAsia="方正仿宋_GBK" w:hAnsi="宋体" w:cs="宋体"/>
                <w:sz w:val="18"/>
                <w:szCs w:val="18"/>
              </w:rPr>
              <w:t>5</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14238</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重庆能源职业学院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19</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10870</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重庆航天职业技术学院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4</w:t>
            </w:r>
            <w:r>
              <w:rPr>
                <w:rFonts w:ascii="方正仿宋_GBK" w:eastAsia="方正仿宋_GBK" w:hAnsi="宋体" w:cs="宋体"/>
                <w:sz w:val="18"/>
                <w:szCs w:val="18"/>
              </w:rPr>
              <w:t>6</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14267</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重庆交通职业学院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2</w:t>
            </w:r>
            <w:r>
              <w:rPr>
                <w:rFonts w:ascii="方正仿宋_GBK" w:eastAsia="方正仿宋_GBK" w:hAnsi="宋体" w:cs="宋体"/>
                <w:sz w:val="18"/>
                <w:szCs w:val="18"/>
              </w:rPr>
              <w:t>0</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12609</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重庆电子工程职业学院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47</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widowControl/>
              <w:jc w:val="center"/>
              <w:rPr>
                <w:rFonts w:ascii="方正仿宋_GBK" w:eastAsia="方正仿宋_GBK" w:hAnsi="Arial" w:cs="Arial"/>
                <w:kern w:val="0"/>
                <w:sz w:val="18"/>
                <w:szCs w:val="18"/>
              </w:rPr>
            </w:pPr>
            <w:r w:rsidRPr="00B42CD6">
              <w:rPr>
                <w:rFonts w:ascii="方正仿宋_GBK" w:eastAsia="方正仿宋_GBK" w:hAnsi="Arial" w:cs="Arial"/>
                <w:kern w:val="0"/>
                <w:sz w:val="18"/>
                <w:szCs w:val="18"/>
              </w:rPr>
              <w:t>14366</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Arial" w:cs="Arial"/>
                <w:sz w:val="18"/>
                <w:szCs w:val="18"/>
              </w:rPr>
            </w:pPr>
            <w:r w:rsidRPr="00B42CD6">
              <w:rPr>
                <w:rFonts w:ascii="方正仿宋_GBK" w:eastAsia="方正仿宋_GBK" w:hAnsi="Arial" w:cs="Arial" w:hint="eastAsia"/>
                <w:sz w:val="18"/>
                <w:szCs w:val="18"/>
              </w:rPr>
              <w:t>重庆公共运输职业学院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2</w:t>
            </w:r>
            <w:r>
              <w:rPr>
                <w:rFonts w:ascii="方正仿宋_GBK" w:eastAsia="方正仿宋_GBK" w:hAnsi="宋体" w:cs="宋体"/>
                <w:sz w:val="18"/>
                <w:szCs w:val="18"/>
              </w:rPr>
              <w:t>1</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12215</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重庆工业职业技术学院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48</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widowControl/>
              <w:jc w:val="center"/>
              <w:rPr>
                <w:rFonts w:ascii="方正仿宋_GBK" w:eastAsia="方正仿宋_GBK" w:hAnsi="Arial" w:cs="Arial"/>
                <w:kern w:val="0"/>
                <w:sz w:val="18"/>
                <w:szCs w:val="18"/>
              </w:rPr>
            </w:pPr>
            <w:r w:rsidRPr="00B42CD6">
              <w:rPr>
                <w:rFonts w:ascii="方正仿宋_GBK" w:eastAsia="方正仿宋_GBK" w:hAnsi="Arial" w:cs="Arial"/>
                <w:kern w:val="0"/>
                <w:sz w:val="18"/>
                <w:szCs w:val="18"/>
              </w:rPr>
              <w:t>14367</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Arial" w:cs="Arial"/>
                <w:sz w:val="18"/>
                <w:szCs w:val="18"/>
              </w:rPr>
            </w:pPr>
            <w:r w:rsidRPr="00B42CD6">
              <w:rPr>
                <w:rFonts w:ascii="方正仿宋_GBK" w:eastAsia="方正仿宋_GBK" w:hAnsi="Arial" w:cs="Arial" w:hint="eastAsia"/>
                <w:sz w:val="18"/>
                <w:szCs w:val="18"/>
              </w:rPr>
              <w:t>重庆艺术工程职业学院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2</w:t>
            </w:r>
            <w:r>
              <w:rPr>
                <w:rFonts w:ascii="方正仿宋_GBK" w:eastAsia="方正仿宋_GBK" w:hAnsi="宋体" w:cs="宋体"/>
                <w:sz w:val="18"/>
                <w:szCs w:val="18"/>
              </w:rPr>
              <w:t>2</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12758</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重庆城市管理职业学院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49</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widowControl/>
              <w:jc w:val="center"/>
              <w:rPr>
                <w:rFonts w:ascii="方正仿宋_GBK" w:eastAsia="方正仿宋_GBK" w:hAnsi="Arial" w:cs="Arial"/>
                <w:kern w:val="0"/>
                <w:sz w:val="18"/>
                <w:szCs w:val="18"/>
              </w:rPr>
            </w:pPr>
            <w:r w:rsidRPr="00B42CD6">
              <w:rPr>
                <w:rFonts w:ascii="方正仿宋_GBK" w:eastAsia="方正仿宋_GBK" w:hAnsi="Arial" w:cs="Arial"/>
                <w:kern w:val="0"/>
                <w:sz w:val="18"/>
                <w:szCs w:val="18"/>
              </w:rPr>
              <w:t>14368</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Arial" w:cs="Arial"/>
                <w:sz w:val="18"/>
                <w:szCs w:val="18"/>
              </w:rPr>
            </w:pPr>
            <w:r w:rsidRPr="00B42CD6">
              <w:rPr>
                <w:rFonts w:ascii="方正仿宋_GBK" w:eastAsia="方正仿宋_GBK" w:hAnsi="Arial" w:cs="Arial" w:hint="eastAsia"/>
                <w:sz w:val="18"/>
                <w:szCs w:val="18"/>
              </w:rPr>
              <w:t>重庆轻工职业学院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2</w:t>
            </w:r>
            <w:r>
              <w:rPr>
                <w:rFonts w:ascii="方正仿宋_GBK" w:eastAsia="方正仿宋_GBK" w:hAnsi="宋体" w:cs="宋体"/>
                <w:sz w:val="18"/>
                <w:szCs w:val="18"/>
              </w:rPr>
              <w:t>3</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12759</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重庆工程职业技术学院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5</w:t>
            </w:r>
            <w:r>
              <w:rPr>
                <w:rFonts w:ascii="方正仿宋_GBK" w:eastAsia="方正仿宋_GBK" w:hAnsi="宋体" w:cs="宋体"/>
                <w:sz w:val="18"/>
                <w:szCs w:val="18"/>
              </w:rPr>
              <w:t>0</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widowControl/>
              <w:jc w:val="center"/>
              <w:rPr>
                <w:rFonts w:ascii="方正仿宋_GBK" w:eastAsia="方正仿宋_GBK" w:hAnsi="Arial" w:cs="Arial"/>
                <w:kern w:val="0"/>
                <w:sz w:val="18"/>
                <w:szCs w:val="18"/>
              </w:rPr>
            </w:pPr>
            <w:r w:rsidRPr="00B42CD6">
              <w:rPr>
                <w:rFonts w:ascii="方正仿宋_GBK" w:eastAsia="方正仿宋_GBK" w:hAnsi="Arial" w:cs="Arial"/>
                <w:kern w:val="0"/>
                <w:sz w:val="18"/>
                <w:szCs w:val="18"/>
              </w:rPr>
              <w:t>14369</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Arial" w:cs="Arial"/>
                <w:sz w:val="18"/>
                <w:szCs w:val="18"/>
              </w:rPr>
            </w:pPr>
            <w:r w:rsidRPr="00B42CD6">
              <w:rPr>
                <w:rFonts w:ascii="方正仿宋_GBK" w:eastAsia="方正仿宋_GBK" w:hAnsi="Arial" w:cs="Arial" w:hint="eastAsia"/>
                <w:sz w:val="18"/>
                <w:szCs w:val="18"/>
              </w:rPr>
              <w:t>重庆电信职业学院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2</w:t>
            </w:r>
            <w:r>
              <w:rPr>
                <w:rFonts w:ascii="方正仿宋_GBK" w:eastAsia="方正仿宋_GBK" w:hAnsi="宋体" w:cs="宋体"/>
                <w:sz w:val="18"/>
                <w:szCs w:val="18"/>
              </w:rPr>
              <w:t>4</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12605</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重庆三峡职业学院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5</w:t>
            </w:r>
            <w:r>
              <w:rPr>
                <w:rFonts w:ascii="方正仿宋_GBK" w:eastAsia="方正仿宋_GBK" w:hAnsi="宋体" w:cs="宋体"/>
                <w:sz w:val="18"/>
                <w:szCs w:val="18"/>
              </w:rPr>
              <w:t>1</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widowControl/>
              <w:jc w:val="center"/>
              <w:rPr>
                <w:rFonts w:ascii="方正仿宋_GBK" w:eastAsia="方正仿宋_GBK" w:hAnsi="Arial" w:cs="Arial"/>
                <w:kern w:val="0"/>
                <w:sz w:val="18"/>
                <w:szCs w:val="18"/>
              </w:rPr>
            </w:pPr>
            <w:r w:rsidRPr="00B42CD6">
              <w:rPr>
                <w:rFonts w:ascii="方正仿宋_GBK" w:eastAsia="方正仿宋_GBK" w:hAnsi="Arial" w:cs="Arial"/>
                <w:kern w:val="0"/>
                <w:sz w:val="18"/>
                <w:szCs w:val="18"/>
              </w:rPr>
              <w:t>14370</w:t>
            </w:r>
          </w:p>
        </w:tc>
        <w:tc>
          <w:tcPr>
            <w:tcW w:w="26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Arial" w:cs="Arial"/>
                <w:sz w:val="18"/>
                <w:szCs w:val="18"/>
              </w:rPr>
            </w:pPr>
            <w:r w:rsidRPr="00B42CD6">
              <w:rPr>
                <w:rFonts w:ascii="方正仿宋_GBK" w:eastAsia="方正仿宋_GBK" w:hAnsi="Arial" w:cs="Arial" w:hint="eastAsia"/>
                <w:sz w:val="18"/>
                <w:szCs w:val="18"/>
              </w:rPr>
              <w:t>重庆经贸职业学院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2</w:t>
            </w:r>
            <w:r>
              <w:rPr>
                <w:rFonts w:ascii="方正仿宋_GBK" w:eastAsia="方正仿宋_GBK" w:hAnsi="宋体" w:cs="宋体"/>
                <w:sz w:val="18"/>
                <w:szCs w:val="18"/>
              </w:rPr>
              <w:t>5</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12606</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重庆工贸职业技术学院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5</w:t>
            </w:r>
            <w:r>
              <w:rPr>
                <w:rFonts w:ascii="方正仿宋_GBK" w:eastAsia="方正仿宋_GBK" w:hAnsi="宋体" w:cs="宋体"/>
                <w:sz w:val="18"/>
                <w:szCs w:val="18"/>
              </w:rPr>
              <w:t>2</w:t>
            </w:r>
          </w:p>
        </w:tc>
        <w:tc>
          <w:tcPr>
            <w:tcW w:w="1000" w:type="dxa"/>
            <w:tcBorders>
              <w:top w:val="nil"/>
              <w:left w:val="nil"/>
              <w:bottom w:val="single" w:sz="8" w:space="0" w:color="auto"/>
              <w:right w:val="single" w:sz="8" w:space="0" w:color="auto"/>
            </w:tcBorders>
            <w:vAlign w:val="center"/>
          </w:tcPr>
          <w:p w:rsidR="00533B92" w:rsidRPr="000B0B64" w:rsidRDefault="00533B92" w:rsidP="003F6994">
            <w:pPr>
              <w:widowControl/>
              <w:jc w:val="center"/>
              <w:rPr>
                <w:rFonts w:ascii="方正仿宋_GBK" w:eastAsia="方正仿宋_GBK" w:hAnsi="Arial" w:cs="Arial"/>
                <w:kern w:val="0"/>
                <w:sz w:val="18"/>
                <w:szCs w:val="18"/>
              </w:rPr>
            </w:pPr>
            <w:r w:rsidRPr="000B0B64">
              <w:rPr>
                <w:rFonts w:ascii="方正仿宋_GBK" w:eastAsia="方正仿宋_GBK" w:hAnsi="Arial" w:cs="Arial"/>
                <w:kern w:val="0"/>
                <w:sz w:val="18"/>
                <w:szCs w:val="18"/>
              </w:rPr>
              <w:t>14428</w:t>
            </w:r>
          </w:p>
        </w:tc>
        <w:tc>
          <w:tcPr>
            <w:tcW w:w="2600" w:type="dxa"/>
            <w:tcBorders>
              <w:top w:val="nil"/>
              <w:left w:val="nil"/>
              <w:bottom w:val="single" w:sz="8" w:space="0" w:color="auto"/>
              <w:right w:val="single" w:sz="8" w:space="0" w:color="auto"/>
            </w:tcBorders>
            <w:vAlign w:val="center"/>
          </w:tcPr>
          <w:p w:rsidR="00533B92" w:rsidRPr="000B0B64" w:rsidRDefault="00533B92" w:rsidP="003F6994">
            <w:pPr>
              <w:rPr>
                <w:rFonts w:ascii="方正仿宋_GBK" w:eastAsia="方正仿宋_GBK" w:hAnsi="Arial" w:cs="Arial"/>
                <w:sz w:val="18"/>
                <w:szCs w:val="18"/>
              </w:rPr>
            </w:pPr>
            <w:r w:rsidRPr="000B0B64">
              <w:rPr>
                <w:rFonts w:ascii="方正仿宋_GBK" w:eastAsia="方正仿宋_GBK" w:hAnsi="Arial" w:cs="Arial" w:hint="eastAsia"/>
                <w:sz w:val="18"/>
                <w:szCs w:val="18"/>
              </w:rPr>
              <w:t>重庆幼儿师范高等专科学校</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2</w:t>
            </w:r>
            <w:r>
              <w:rPr>
                <w:rFonts w:ascii="方正仿宋_GBK" w:eastAsia="方正仿宋_GBK" w:hAnsi="宋体" w:cs="宋体"/>
                <w:sz w:val="18"/>
                <w:szCs w:val="18"/>
              </w:rPr>
              <w:t>6</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12607</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重庆机电职业技术学院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5</w:t>
            </w:r>
            <w:r>
              <w:rPr>
                <w:rFonts w:ascii="方正仿宋_GBK" w:eastAsia="方正仿宋_GBK" w:hAnsi="宋体" w:cs="宋体"/>
                <w:sz w:val="18"/>
                <w:szCs w:val="18"/>
              </w:rPr>
              <w:t>3</w:t>
            </w:r>
          </w:p>
        </w:tc>
        <w:tc>
          <w:tcPr>
            <w:tcW w:w="1000" w:type="dxa"/>
            <w:tcBorders>
              <w:top w:val="nil"/>
              <w:left w:val="nil"/>
              <w:bottom w:val="single" w:sz="8" w:space="0" w:color="auto"/>
              <w:right w:val="single" w:sz="8" w:space="0" w:color="auto"/>
            </w:tcBorders>
            <w:vAlign w:val="center"/>
          </w:tcPr>
          <w:p w:rsidR="00533B92" w:rsidRPr="000B0B64" w:rsidRDefault="00533B92" w:rsidP="003F6994">
            <w:pPr>
              <w:widowControl/>
              <w:jc w:val="center"/>
              <w:rPr>
                <w:rFonts w:ascii="方正仿宋_GBK" w:eastAsia="方正仿宋_GBK" w:hAnsi="Arial" w:cs="Arial"/>
                <w:kern w:val="0"/>
                <w:sz w:val="18"/>
                <w:szCs w:val="18"/>
              </w:rPr>
            </w:pPr>
            <w:r w:rsidRPr="000B0B64">
              <w:rPr>
                <w:rFonts w:ascii="方正仿宋_GBK" w:eastAsia="方正仿宋_GBK" w:hAnsi="Arial" w:cs="Arial"/>
                <w:kern w:val="0"/>
                <w:sz w:val="18"/>
                <w:szCs w:val="18"/>
              </w:rPr>
              <w:t>14482</w:t>
            </w:r>
          </w:p>
        </w:tc>
        <w:tc>
          <w:tcPr>
            <w:tcW w:w="2600" w:type="dxa"/>
            <w:tcBorders>
              <w:top w:val="nil"/>
              <w:left w:val="nil"/>
              <w:bottom w:val="single" w:sz="8" w:space="0" w:color="auto"/>
              <w:right w:val="single" w:sz="8" w:space="0" w:color="auto"/>
            </w:tcBorders>
            <w:vAlign w:val="center"/>
          </w:tcPr>
          <w:p w:rsidR="00533B92" w:rsidRPr="000B0B64" w:rsidRDefault="00533B92" w:rsidP="003F6994">
            <w:pPr>
              <w:rPr>
                <w:rFonts w:ascii="方正仿宋_GBK" w:eastAsia="方正仿宋_GBK" w:hAnsi="Arial" w:cs="Arial"/>
                <w:sz w:val="18"/>
                <w:szCs w:val="18"/>
              </w:rPr>
            </w:pPr>
            <w:r w:rsidRPr="000B0B64">
              <w:rPr>
                <w:rFonts w:ascii="方正仿宋_GBK" w:eastAsia="方正仿宋_GBK" w:hAnsi="Arial" w:cs="Arial" w:hint="eastAsia"/>
                <w:sz w:val="18"/>
                <w:szCs w:val="18"/>
              </w:rPr>
              <w:t>重庆文化艺术职业学院</w:t>
            </w:r>
          </w:p>
        </w:tc>
      </w:tr>
      <w:tr w:rsidR="00533B92" w:rsidRPr="00B42CD6" w:rsidTr="003F6994">
        <w:trPr>
          <w:trHeight w:val="375"/>
        </w:trPr>
        <w:tc>
          <w:tcPr>
            <w:tcW w:w="615" w:type="dxa"/>
            <w:tcBorders>
              <w:top w:val="nil"/>
              <w:left w:val="single" w:sz="8" w:space="0" w:color="auto"/>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27</w:t>
            </w:r>
          </w:p>
        </w:tc>
        <w:tc>
          <w:tcPr>
            <w:tcW w:w="10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sidRPr="00B42CD6">
              <w:rPr>
                <w:rFonts w:ascii="方正仿宋_GBK" w:eastAsia="方正仿宋_GBK" w:hAnsi="宋体" w:cs="宋体"/>
                <w:sz w:val="18"/>
                <w:szCs w:val="18"/>
              </w:rPr>
              <w:t>13735</w:t>
            </w:r>
          </w:p>
        </w:tc>
        <w:tc>
          <w:tcPr>
            <w:tcW w:w="2800" w:type="dxa"/>
            <w:tcBorders>
              <w:top w:val="nil"/>
              <w:left w:val="nil"/>
              <w:bottom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r w:rsidRPr="00B42CD6">
              <w:rPr>
                <w:rFonts w:ascii="方正仿宋_GBK" w:eastAsia="方正仿宋_GBK" w:hAnsi="宋体" w:cs="宋体" w:hint="eastAsia"/>
                <w:sz w:val="18"/>
                <w:szCs w:val="18"/>
              </w:rPr>
              <w:t>重庆水利电力职业技术学院</w:t>
            </w:r>
          </w:p>
        </w:tc>
        <w:tc>
          <w:tcPr>
            <w:tcW w:w="600" w:type="dxa"/>
            <w:vMerge/>
            <w:tcBorders>
              <w:left w:val="single" w:sz="8" w:space="0" w:color="auto"/>
              <w:right w:val="single" w:sz="8" w:space="0" w:color="auto"/>
            </w:tcBorders>
            <w:vAlign w:val="center"/>
          </w:tcPr>
          <w:p w:rsidR="00533B92" w:rsidRPr="00B42CD6" w:rsidRDefault="00533B92" w:rsidP="003F6994">
            <w:pPr>
              <w:rPr>
                <w:rFonts w:ascii="方正仿宋_GBK" w:eastAsia="方正仿宋_GBK" w:hAnsi="宋体" w:cs="宋体"/>
                <w:sz w:val="18"/>
                <w:szCs w:val="18"/>
              </w:rPr>
            </w:pPr>
          </w:p>
        </w:tc>
        <w:tc>
          <w:tcPr>
            <w:tcW w:w="600" w:type="dxa"/>
            <w:tcBorders>
              <w:top w:val="nil"/>
              <w:left w:val="nil"/>
              <w:bottom w:val="single" w:sz="8" w:space="0" w:color="auto"/>
              <w:right w:val="single" w:sz="8" w:space="0" w:color="auto"/>
            </w:tcBorders>
            <w:vAlign w:val="center"/>
          </w:tcPr>
          <w:p w:rsidR="00533B92" w:rsidRPr="00B42CD6" w:rsidRDefault="00533B92" w:rsidP="003F6994">
            <w:pPr>
              <w:jc w:val="center"/>
              <w:rPr>
                <w:rFonts w:ascii="方正仿宋_GBK" w:eastAsia="方正仿宋_GBK" w:hAnsi="宋体" w:cs="宋体"/>
                <w:sz w:val="18"/>
                <w:szCs w:val="18"/>
              </w:rPr>
            </w:pPr>
            <w:r>
              <w:rPr>
                <w:rFonts w:ascii="方正仿宋_GBK" w:eastAsia="方正仿宋_GBK" w:hAnsi="宋体" w:cs="宋体"/>
                <w:sz w:val="18"/>
                <w:szCs w:val="18"/>
              </w:rPr>
              <w:t>54</w:t>
            </w:r>
          </w:p>
        </w:tc>
        <w:tc>
          <w:tcPr>
            <w:tcW w:w="1000" w:type="dxa"/>
            <w:tcBorders>
              <w:top w:val="nil"/>
              <w:left w:val="nil"/>
              <w:bottom w:val="single" w:sz="8" w:space="0" w:color="auto"/>
              <w:right w:val="single" w:sz="8" w:space="0" w:color="auto"/>
            </w:tcBorders>
            <w:vAlign w:val="center"/>
          </w:tcPr>
          <w:p w:rsidR="00533B92" w:rsidRPr="006C1C45" w:rsidRDefault="00533B92" w:rsidP="003F6994">
            <w:pPr>
              <w:widowControl/>
              <w:jc w:val="center"/>
              <w:rPr>
                <w:rFonts w:ascii="方正仿宋_GBK" w:eastAsia="方正仿宋_GBK" w:hAnsi="Arial" w:cs="Arial"/>
                <w:kern w:val="0"/>
                <w:sz w:val="18"/>
                <w:szCs w:val="18"/>
              </w:rPr>
            </w:pPr>
            <w:r w:rsidRPr="006C1C45">
              <w:rPr>
                <w:rFonts w:ascii="方正仿宋_GBK" w:eastAsia="方正仿宋_GBK" w:hAnsi="Arial" w:cs="Arial"/>
                <w:kern w:val="0"/>
                <w:sz w:val="18"/>
                <w:szCs w:val="18"/>
              </w:rPr>
              <w:t>14491</w:t>
            </w:r>
          </w:p>
        </w:tc>
        <w:tc>
          <w:tcPr>
            <w:tcW w:w="2600" w:type="dxa"/>
            <w:tcBorders>
              <w:top w:val="nil"/>
              <w:left w:val="nil"/>
              <w:bottom w:val="single" w:sz="8" w:space="0" w:color="auto"/>
              <w:right w:val="single" w:sz="8" w:space="0" w:color="auto"/>
            </w:tcBorders>
            <w:vAlign w:val="center"/>
          </w:tcPr>
          <w:p w:rsidR="00533B92" w:rsidRPr="006C1C45" w:rsidRDefault="00533B92" w:rsidP="003F6994">
            <w:pPr>
              <w:rPr>
                <w:rFonts w:ascii="方正仿宋_GBK" w:eastAsia="方正仿宋_GBK" w:hAnsi="Arial" w:cs="Arial"/>
                <w:sz w:val="18"/>
                <w:szCs w:val="18"/>
              </w:rPr>
            </w:pPr>
            <w:r w:rsidRPr="006C1C45">
              <w:rPr>
                <w:rFonts w:ascii="方正仿宋_GBK" w:eastAsia="方正仿宋_GBK" w:hAnsi="Arial" w:cs="Arial" w:hint="eastAsia"/>
                <w:sz w:val="18"/>
                <w:szCs w:val="18"/>
              </w:rPr>
              <w:t>重庆</w:t>
            </w:r>
            <w:r>
              <w:rPr>
                <w:rFonts w:ascii="方正仿宋_GBK" w:eastAsia="方正仿宋_GBK" w:hAnsi="Arial" w:cs="Arial" w:hint="eastAsia"/>
                <w:sz w:val="18"/>
                <w:szCs w:val="18"/>
              </w:rPr>
              <w:t>科技</w:t>
            </w:r>
            <w:r w:rsidRPr="006C1C45">
              <w:rPr>
                <w:rFonts w:ascii="方正仿宋_GBK" w:eastAsia="方正仿宋_GBK" w:hAnsi="Arial" w:cs="Arial" w:hint="eastAsia"/>
                <w:sz w:val="18"/>
                <w:szCs w:val="18"/>
              </w:rPr>
              <w:t>职业学院</w:t>
            </w:r>
          </w:p>
        </w:tc>
      </w:tr>
    </w:tbl>
    <w:p w:rsidR="00533B92" w:rsidRPr="009F7B3F" w:rsidRDefault="00533B92" w:rsidP="008F42E7">
      <w:pPr>
        <w:spacing w:line="380" w:lineRule="exact"/>
        <w:ind w:leftChars="-7" w:left="-8" w:rightChars="-19" w:right="-40" w:hangingChars="3" w:hanging="7"/>
        <w:rPr>
          <w:rFonts w:ascii="方正仿宋_GBK" w:eastAsia="方正仿宋_GBK"/>
          <w:sz w:val="24"/>
          <w:szCs w:val="24"/>
        </w:rPr>
      </w:pPr>
      <w:r w:rsidRPr="000577EE">
        <w:rPr>
          <w:rFonts w:ascii="方正黑体_GBK" w:eastAsia="方正黑体_GBK" w:hint="eastAsia"/>
          <w:sz w:val="24"/>
          <w:szCs w:val="24"/>
        </w:rPr>
        <w:t>备注：</w:t>
      </w:r>
      <w:r w:rsidRPr="00B42CD6">
        <w:rPr>
          <w:rFonts w:ascii="方正仿宋_GBK" w:eastAsia="方正仿宋_GBK" w:hint="eastAsia"/>
          <w:sz w:val="24"/>
          <w:szCs w:val="24"/>
        </w:rPr>
        <w:t>此代码表中不包括既无高职</w:t>
      </w:r>
      <w:r>
        <w:rPr>
          <w:rFonts w:ascii="方正仿宋_GBK" w:eastAsia="方正仿宋_GBK"/>
          <w:sz w:val="24"/>
          <w:szCs w:val="24"/>
        </w:rPr>
        <w:t>(</w:t>
      </w:r>
      <w:r w:rsidRPr="00B42CD6">
        <w:rPr>
          <w:rFonts w:ascii="方正仿宋_GBK" w:eastAsia="方正仿宋_GBK" w:hint="eastAsia"/>
          <w:sz w:val="24"/>
          <w:szCs w:val="24"/>
        </w:rPr>
        <w:t>专科</w:t>
      </w:r>
      <w:r>
        <w:rPr>
          <w:rFonts w:ascii="方正仿宋_GBK" w:eastAsia="方正仿宋_GBK"/>
          <w:sz w:val="24"/>
          <w:szCs w:val="24"/>
        </w:rPr>
        <w:t>)</w:t>
      </w:r>
      <w:r w:rsidRPr="00B42CD6">
        <w:rPr>
          <w:rFonts w:ascii="方正仿宋_GBK" w:eastAsia="方正仿宋_GBK" w:hint="eastAsia"/>
          <w:sz w:val="24"/>
          <w:szCs w:val="24"/>
        </w:rPr>
        <w:t>毕业生，也不接收</w:t>
      </w:r>
      <w:r>
        <w:rPr>
          <w:rFonts w:ascii="方正仿宋_GBK" w:eastAsia="方正仿宋_GBK" w:hint="eastAsia"/>
          <w:sz w:val="24"/>
          <w:szCs w:val="24"/>
        </w:rPr>
        <w:t>“</w:t>
      </w:r>
      <w:r w:rsidRPr="00B42CD6">
        <w:rPr>
          <w:rFonts w:ascii="方正仿宋_GBK" w:eastAsia="方正仿宋_GBK" w:hint="eastAsia"/>
          <w:sz w:val="24"/>
          <w:szCs w:val="24"/>
        </w:rPr>
        <w:t>专升本</w:t>
      </w:r>
      <w:r>
        <w:rPr>
          <w:rFonts w:ascii="方正仿宋_GBK" w:eastAsia="方正仿宋_GBK" w:hint="eastAsia"/>
          <w:sz w:val="24"/>
          <w:szCs w:val="24"/>
        </w:rPr>
        <w:t>”</w:t>
      </w:r>
      <w:r w:rsidRPr="00B42CD6">
        <w:rPr>
          <w:rFonts w:ascii="方正仿宋_GBK" w:eastAsia="方正仿宋_GBK" w:hint="eastAsia"/>
          <w:sz w:val="24"/>
          <w:szCs w:val="24"/>
        </w:rPr>
        <w:t>学生</w:t>
      </w:r>
      <w:r>
        <w:rPr>
          <w:rFonts w:ascii="方正仿宋_GBK" w:eastAsia="方正仿宋_GBK" w:hint="eastAsia"/>
          <w:sz w:val="24"/>
          <w:szCs w:val="24"/>
        </w:rPr>
        <w:t>的高</w:t>
      </w:r>
      <w:r w:rsidRPr="00B42CD6">
        <w:rPr>
          <w:rFonts w:ascii="方正仿宋_GBK" w:eastAsia="方正仿宋_GBK" w:hint="eastAsia"/>
          <w:sz w:val="24"/>
          <w:szCs w:val="24"/>
        </w:rPr>
        <w:t>校。</w:t>
      </w:r>
      <w:r w:rsidRPr="009F7B3F">
        <w:rPr>
          <w:rFonts w:ascii="方正仿宋_GBK" w:eastAsia="方正仿宋_GBK" w:hint="eastAsia"/>
          <w:sz w:val="24"/>
          <w:szCs w:val="24"/>
        </w:rPr>
        <w:t>重庆籍市外高校专科学历退役士兵考生报名号中的学校代码按原专科学历毕业院校代码填写。</w:t>
      </w:r>
    </w:p>
    <w:p w:rsidR="00533B92" w:rsidRPr="0020414E" w:rsidRDefault="00533B92" w:rsidP="008F42E7">
      <w:pPr>
        <w:snapToGrid w:val="0"/>
        <w:ind w:left="708" w:hangingChars="295" w:hanging="708"/>
        <w:rPr>
          <w:rFonts w:ascii="方正仿宋_GBK" w:eastAsia="方正仿宋_GBK"/>
          <w:sz w:val="24"/>
          <w:szCs w:val="24"/>
        </w:rPr>
        <w:sectPr w:rsidR="00533B92" w:rsidRPr="0020414E" w:rsidSect="002D5CE1">
          <w:pgSz w:w="12240" w:h="15840" w:code="1"/>
          <w:pgMar w:top="936" w:right="1440" w:bottom="936" w:left="1599" w:header="720" w:footer="454" w:gutter="0"/>
          <w:pgNumType w:fmt="numberInDash"/>
          <w:cols w:space="720"/>
          <w:docGrid w:linePitch="272"/>
        </w:sectPr>
      </w:pPr>
    </w:p>
    <w:tbl>
      <w:tblPr>
        <w:tblpPr w:leftFromText="180" w:rightFromText="180" w:horzAnchor="margin" w:tblpXSpec="center" w:tblpY="300"/>
        <w:tblW w:w="15134" w:type="dxa"/>
        <w:tblLayout w:type="fixed"/>
        <w:tblLook w:val="00A0"/>
      </w:tblPr>
      <w:tblGrid>
        <w:gridCol w:w="655"/>
        <w:gridCol w:w="1263"/>
        <w:gridCol w:w="1263"/>
        <w:gridCol w:w="1263"/>
        <w:gridCol w:w="654"/>
        <w:gridCol w:w="1956"/>
        <w:gridCol w:w="1985"/>
        <w:gridCol w:w="1500"/>
        <w:gridCol w:w="768"/>
        <w:gridCol w:w="1134"/>
        <w:gridCol w:w="992"/>
        <w:gridCol w:w="850"/>
        <w:gridCol w:w="851"/>
      </w:tblGrid>
      <w:tr w:rsidR="00533B92" w:rsidRPr="00DB5149" w:rsidTr="003F6994">
        <w:trPr>
          <w:trHeight w:val="1095"/>
        </w:trPr>
        <w:tc>
          <w:tcPr>
            <w:tcW w:w="15134" w:type="dxa"/>
            <w:gridSpan w:val="13"/>
            <w:tcBorders>
              <w:top w:val="nil"/>
              <w:left w:val="nil"/>
              <w:bottom w:val="nil"/>
              <w:right w:val="nil"/>
            </w:tcBorders>
            <w:vAlign w:val="center"/>
          </w:tcPr>
          <w:p w:rsidR="00533B92" w:rsidRPr="00FE6F4D" w:rsidRDefault="00533B92" w:rsidP="00FE6F4D">
            <w:pPr>
              <w:widowControl/>
              <w:jc w:val="left"/>
              <w:rPr>
                <w:rFonts w:ascii="方正黑体_GBK" w:eastAsia="方正黑体_GBK" w:hAnsi="华文中宋"/>
                <w:sz w:val="32"/>
                <w:szCs w:val="32"/>
              </w:rPr>
            </w:pPr>
            <w:r w:rsidRPr="00FE6F4D">
              <w:rPr>
                <w:rFonts w:ascii="方正黑体_GBK" w:eastAsia="方正黑体_GBK" w:hAnsi="华文中宋" w:hint="eastAsia"/>
                <w:sz w:val="32"/>
                <w:szCs w:val="32"/>
              </w:rPr>
              <w:t>附件</w:t>
            </w:r>
            <w:r w:rsidRPr="00FE6F4D">
              <w:rPr>
                <w:rFonts w:ascii="方正黑体_GBK" w:eastAsia="方正黑体_GBK" w:hAnsi="华文中宋"/>
                <w:sz w:val="32"/>
                <w:szCs w:val="32"/>
              </w:rPr>
              <w:t>5</w:t>
            </w:r>
          </w:p>
          <w:p w:rsidR="00533B92" w:rsidRPr="00DB5149" w:rsidRDefault="00533B92" w:rsidP="003F6994">
            <w:pPr>
              <w:widowControl/>
              <w:jc w:val="center"/>
              <w:rPr>
                <w:rFonts w:ascii="宋体" w:cs="宋体"/>
                <w:b/>
                <w:bCs/>
                <w:color w:val="000000"/>
                <w:kern w:val="0"/>
                <w:sz w:val="40"/>
                <w:szCs w:val="40"/>
              </w:rPr>
            </w:pPr>
            <w:r w:rsidRPr="00AB295A">
              <w:rPr>
                <w:rFonts w:ascii="方正小标宋_GBK" w:eastAsia="方正小标宋_GBK" w:hAnsi="华文中宋"/>
                <w:b/>
                <w:sz w:val="36"/>
                <w:szCs w:val="36"/>
              </w:rPr>
              <w:t>2018</w:t>
            </w:r>
            <w:r w:rsidRPr="00AB295A">
              <w:rPr>
                <w:rFonts w:ascii="方正小标宋_GBK" w:eastAsia="方正小标宋_GBK" w:hAnsi="华文中宋" w:hint="eastAsia"/>
                <w:b/>
                <w:sz w:val="36"/>
                <w:szCs w:val="36"/>
              </w:rPr>
              <w:t>年获得全国职业院校技能大赛奖励申请普通高校“专升本”免试选拔名单汇总表</w:t>
            </w:r>
            <w:r w:rsidRPr="00DB5149">
              <w:rPr>
                <w:rFonts w:ascii="宋体" w:cs="宋体"/>
                <w:b/>
                <w:bCs/>
                <w:color w:val="000000"/>
                <w:kern w:val="0"/>
                <w:sz w:val="40"/>
                <w:szCs w:val="40"/>
              </w:rPr>
              <w:br/>
            </w:r>
            <w:r w:rsidRPr="00DB5149">
              <w:rPr>
                <w:rFonts w:ascii="宋体" w:hAnsi="宋体" w:cs="宋体"/>
                <w:b/>
                <w:bCs/>
                <w:color w:val="000000"/>
                <w:kern w:val="0"/>
                <w:sz w:val="40"/>
                <w:szCs w:val="40"/>
              </w:rPr>
              <w:t xml:space="preserve">                                      </w:t>
            </w:r>
            <w:r w:rsidRPr="00AB295A">
              <w:rPr>
                <w:rFonts w:ascii="楷体" w:eastAsia="楷体" w:hAnsi="楷体" w:cs="宋体" w:hint="eastAsia"/>
                <w:bCs/>
                <w:color w:val="000000"/>
                <w:kern w:val="0"/>
                <w:sz w:val="24"/>
                <w:szCs w:val="24"/>
              </w:rPr>
              <w:t>统计部门：市教委高教处</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统计时间：</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年</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月</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日</w:t>
            </w:r>
          </w:p>
        </w:tc>
      </w:tr>
      <w:tr w:rsidR="00533B92" w:rsidRPr="00DB5149" w:rsidTr="003F6994">
        <w:trPr>
          <w:trHeight w:val="450"/>
        </w:trPr>
        <w:tc>
          <w:tcPr>
            <w:tcW w:w="655" w:type="dxa"/>
            <w:tcBorders>
              <w:top w:val="single" w:sz="4" w:space="0" w:color="auto"/>
              <w:left w:val="single" w:sz="4" w:space="0" w:color="auto"/>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序号</w:t>
            </w:r>
          </w:p>
        </w:tc>
        <w:tc>
          <w:tcPr>
            <w:tcW w:w="1263"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学生姓名</w:t>
            </w:r>
          </w:p>
        </w:tc>
        <w:tc>
          <w:tcPr>
            <w:tcW w:w="1263"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学校名称</w:t>
            </w:r>
          </w:p>
        </w:tc>
        <w:tc>
          <w:tcPr>
            <w:tcW w:w="1263"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专业名称</w:t>
            </w:r>
          </w:p>
        </w:tc>
        <w:tc>
          <w:tcPr>
            <w:tcW w:w="654"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年级</w:t>
            </w:r>
          </w:p>
        </w:tc>
        <w:tc>
          <w:tcPr>
            <w:tcW w:w="1956"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“专升本”报名序号</w:t>
            </w:r>
          </w:p>
        </w:tc>
        <w:tc>
          <w:tcPr>
            <w:tcW w:w="1985"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身份证号</w:t>
            </w:r>
          </w:p>
        </w:tc>
        <w:tc>
          <w:tcPr>
            <w:tcW w:w="1500"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Pr>
                <w:rFonts w:ascii="宋体" w:hAnsi="宋体" w:cs="宋体" w:hint="eastAsia"/>
                <w:b/>
                <w:bCs/>
                <w:color w:val="000000"/>
                <w:kern w:val="0"/>
                <w:sz w:val="20"/>
              </w:rPr>
              <w:t>获</w:t>
            </w:r>
            <w:r w:rsidRPr="00DB5149">
              <w:rPr>
                <w:rFonts w:ascii="宋体" w:hAnsi="宋体" w:cs="宋体" w:hint="eastAsia"/>
                <w:b/>
                <w:bCs/>
                <w:color w:val="000000"/>
                <w:kern w:val="0"/>
                <w:sz w:val="20"/>
              </w:rPr>
              <w:t>奖</w:t>
            </w:r>
            <w:r>
              <w:rPr>
                <w:rFonts w:ascii="宋体" w:hAnsi="宋体" w:cs="宋体" w:hint="eastAsia"/>
                <w:b/>
                <w:bCs/>
                <w:color w:val="000000"/>
                <w:kern w:val="0"/>
                <w:sz w:val="20"/>
              </w:rPr>
              <w:t>项目</w:t>
            </w:r>
            <w:r w:rsidRPr="00DB5149">
              <w:rPr>
                <w:rFonts w:ascii="宋体" w:hAnsi="宋体" w:cs="宋体" w:hint="eastAsia"/>
                <w:b/>
                <w:bCs/>
                <w:color w:val="000000"/>
                <w:kern w:val="0"/>
                <w:sz w:val="20"/>
              </w:rPr>
              <w:t>名称</w:t>
            </w:r>
          </w:p>
        </w:tc>
        <w:tc>
          <w:tcPr>
            <w:tcW w:w="768" w:type="dxa"/>
            <w:tcBorders>
              <w:top w:val="single" w:sz="4" w:space="0" w:color="auto"/>
              <w:left w:val="nil"/>
              <w:bottom w:val="single" w:sz="4" w:space="0" w:color="auto"/>
              <w:right w:val="single" w:sz="4" w:space="0" w:color="auto"/>
            </w:tcBorders>
            <w:vAlign w:val="center"/>
          </w:tcPr>
          <w:p w:rsidR="00533B92" w:rsidRPr="00DB5149" w:rsidRDefault="00533B92" w:rsidP="003F6994">
            <w:pPr>
              <w:widowControl/>
              <w:jc w:val="center"/>
              <w:rPr>
                <w:rFonts w:ascii="宋体" w:cs="宋体"/>
                <w:b/>
                <w:bCs/>
                <w:color w:val="000000"/>
                <w:kern w:val="0"/>
                <w:sz w:val="20"/>
              </w:rPr>
            </w:pPr>
            <w:r>
              <w:rPr>
                <w:rFonts w:ascii="宋体" w:hAnsi="宋体" w:cs="宋体" w:hint="eastAsia"/>
                <w:b/>
                <w:bCs/>
                <w:color w:val="000000"/>
                <w:kern w:val="0"/>
                <w:sz w:val="20"/>
              </w:rPr>
              <w:t>获奖</w:t>
            </w:r>
            <w:r w:rsidRPr="00DB5149">
              <w:rPr>
                <w:rFonts w:ascii="宋体" w:hAnsi="宋体" w:cs="宋体" w:hint="eastAsia"/>
                <w:b/>
                <w:bCs/>
                <w:color w:val="000000"/>
                <w:kern w:val="0"/>
                <w:sz w:val="20"/>
              </w:rPr>
              <w:t>等次</w:t>
            </w:r>
          </w:p>
        </w:tc>
        <w:tc>
          <w:tcPr>
            <w:tcW w:w="1134"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获奖时间</w:t>
            </w:r>
          </w:p>
        </w:tc>
        <w:tc>
          <w:tcPr>
            <w:tcW w:w="992" w:type="dxa"/>
            <w:tcBorders>
              <w:top w:val="single" w:sz="4" w:space="0" w:color="auto"/>
              <w:left w:val="nil"/>
              <w:bottom w:val="single" w:sz="4" w:space="0" w:color="auto"/>
              <w:right w:val="single" w:sz="4" w:space="0" w:color="auto"/>
            </w:tcBorders>
            <w:vAlign w:val="center"/>
          </w:tcPr>
          <w:p w:rsidR="00533B92" w:rsidRPr="00DB5149" w:rsidRDefault="00533B92" w:rsidP="00FE6F4D">
            <w:pPr>
              <w:widowControl/>
              <w:jc w:val="center"/>
              <w:rPr>
                <w:rFonts w:ascii="宋体" w:cs="宋体"/>
                <w:b/>
                <w:bCs/>
                <w:color w:val="000000"/>
                <w:kern w:val="0"/>
                <w:sz w:val="20"/>
              </w:rPr>
            </w:pPr>
            <w:r w:rsidRPr="00DB5149">
              <w:rPr>
                <w:rFonts w:ascii="宋体" w:hAnsi="宋体" w:cs="宋体" w:hint="eastAsia"/>
                <w:b/>
                <w:bCs/>
                <w:color w:val="000000"/>
                <w:kern w:val="0"/>
                <w:sz w:val="20"/>
              </w:rPr>
              <w:t>项目成员人数</w:t>
            </w:r>
          </w:p>
        </w:tc>
        <w:tc>
          <w:tcPr>
            <w:tcW w:w="850" w:type="dxa"/>
            <w:tcBorders>
              <w:top w:val="single" w:sz="4" w:space="0" w:color="auto"/>
              <w:left w:val="nil"/>
              <w:bottom w:val="single" w:sz="4" w:space="0" w:color="auto"/>
              <w:right w:val="single" w:sz="4" w:space="0" w:color="auto"/>
            </w:tcBorders>
            <w:vAlign w:val="center"/>
          </w:tcPr>
          <w:p w:rsidR="00533B92" w:rsidRPr="00DB5149" w:rsidRDefault="00533B92" w:rsidP="00FE6F4D">
            <w:pPr>
              <w:widowControl/>
              <w:jc w:val="center"/>
              <w:rPr>
                <w:rFonts w:ascii="宋体" w:cs="宋体"/>
                <w:b/>
                <w:bCs/>
                <w:color w:val="000000"/>
                <w:kern w:val="0"/>
                <w:sz w:val="20"/>
              </w:rPr>
            </w:pPr>
            <w:r w:rsidRPr="00DB5149">
              <w:rPr>
                <w:rFonts w:ascii="宋体" w:hAnsi="宋体" w:cs="宋体" w:hint="eastAsia"/>
                <w:b/>
                <w:bCs/>
                <w:color w:val="000000"/>
                <w:kern w:val="0"/>
                <w:sz w:val="20"/>
              </w:rPr>
              <w:t>该生排名位置</w:t>
            </w:r>
          </w:p>
        </w:tc>
        <w:tc>
          <w:tcPr>
            <w:tcW w:w="851"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备注</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nil"/>
              <w:right w:val="nil"/>
            </w:tcBorders>
            <w:noWrap/>
            <w:vAlign w:val="bottom"/>
          </w:tcPr>
          <w:p w:rsidR="00533B92" w:rsidRPr="00DB5149" w:rsidRDefault="00533B92" w:rsidP="003F6994">
            <w:pPr>
              <w:widowControl/>
              <w:jc w:val="left"/>
              <w:rPr>
                <w:rFonts w:ascii="宋体" w:cs="宋体"/>
                <w:color w:val="000000"/>
                <w:kern w:val="0"/>
                <w:sz w:val="22"/>
                <w:szCs w:val="22"/>
              </w:rPr>
            </w:pPr>
          </w:p>
        </w:tc>
        <w:tc>
          <w:tcPr>
            <w:tcW w:w="1263"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single" w:sz="4" w:space="0" w:color="auto"/>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35"/>
        </w:trPr>
        <w:tc>
          <w:tcPr>
            <w:tcW w:w="65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26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65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56"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985"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0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68" w:type="dxa"/>
            <w:tcBorders>
              <w:top w:val="nil"/>
              <w:left w:val="nil"/>
              <w:bottom w:val="single" w:sz="4" w:space="0" w:color="auto"/>
              <w:right w:val="single" w:sz="4" w:space="0" w:color="auto"/>
            </w:tcBorders>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0"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85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311"/>
        </w:trPr>
        <w:tc>
          <w:tcPr>
            <w:tcW w:w="15134" w:type="dxa"/>
            <w:gridSpan w:val="13"/>
            <w:tcBorders>
              <w:top w:val="single" w:sz="4" w:space="0" w:color="auto"/>
              <w:left w:val="nil"/>
              <w:bottom w:val="nil"/>
              <w:right w:val="nil"/>
            </w:tcBorders>
          </w:tcPr>
          <w:p w:rsidR="00533B92" w:rsidRDefault="00533B92" w:rsidP="0022219F">
            <w:pPr>
              <w:widowControl/>
              <w:spacing w:line="360" w:lineRule="exact"/>
              <w:jc w:val="left"/>
              <w:rPr>
                <w:rFonts w:ascii="方正仿宋_GBK" w:eastAsia="方正仿宋_GBK"/>
                <w:sz w:val="24"/>
                <w:szCs w:val="24"/>
              </w:rPr>
            </w:pPr>
            <w:r w:rsidRPr="00AB295A">
              <w:rPr>
                <w:rFonts w:ascii="方正黑体_GBK" w:eastAsia="方正黑体_GBK" w:hint="eastAsia"/>
                <w:sz w:val="24"/>
                <w:szCs w:val="24"/>
              </w:rPr>
              <w:t>注</w:t>
            </w:r>
            <w:r w:rsidRPr="00AB295A">
              <w:rPr>
                <w:rFonts w:ascii="方正仿宋_GBK" w:eastAsia="方正仿宋_GBK" w:hint="eastAsia"/>
                <w:sz w:val="24"/>
                <w:szCs w:val="24"/>
              </w:rPr>
              <w:t>：</w:t>
            </w:r>
            <w:r w:rsidRPr="00AB295A">
              <w:rPr>
                <w:rFonts w:ascii="方正仿宋_GBK" w:eastAsia="方正仿宋_GBK"/>
                <w:sz w:val="24"/>
                <w:szCs w:val="24"/>
              </w:rPr>
              <w:t>1.</w:t>
            </w:r>
            <w:r w:rsidRPr="00AB295A">
              <w:rPr>
                <w:rFonts w:ascii="方正仿宋_GBK" w:eastAsia="方正仿宋_GBK" w:hint="eastAsia"/>
                <w:sz w:val="24"/>
                <w:szCs w:val="24"/>
              </w:rPr>
              <w:t>按市教委规定，必须获得全国职业院校技能大赛（国赛）二等奖及以上等次奖励的考生</w:t>
            </w:r>
            <w:r w:rsidRPr="00AB295A">
              <w:rPr>
                <w:rFonts w:ascii="方正仿宋_GBK" w:eastAsia="方正仿宋_GBK"/>
                <w:sz w:val="24"/>
                <w:szCs w:val="24"/>
              </w:rPr>
              <w:t>,</w:t>
            </w:r>
            <w:r w:rsidRPr="00AB295A">
              <w:rPr>
                <w:rFonts w:ascii="方正仿宋_GBK" w:eastAsia="方正仿宋_GBK" w:hint="eastAsia"/>
                <w:sz w:val="24"/>
                <w:szCs w:val="24"/>
              </w:rPr>
              <w:t>才能填报；</w:t>
            </w:r>
          </w:p>
          <w:p w:rsidR="00533B92" w:rsidRDefault="00533B92" w:rsidP="0022219F">
            <w:pPr>
              <w:widowControl/>
              <w:spacing w:line="360" w:lineRule="exact"/>
              <w:ind w:firstLine="480"/>
              <w:jc w:val="left"/>
              <w:rPr>
                <w:rFonts w:ascii="宋体" w:cs="宋体"/>
                <w:color w:val="000000"/>
                <w:kern w:val="0"/>
                <w:sz w:val="22"/>
                <w:szCs w:val="22"/>
              </w:rPr>
            </w:pPr>
            <w:r w:rsidRPr="00AB295A">
              <w:rPr>
                <w:rFonts w:ascii="方正仿宋_GBK" w:eastAsia="方正仿宋_GBK"/>
                <w:sz w:val="24"/>
                <w:szCs w:val="24"/>
              </w:rPr>
              <w:t>2.</w:t>
            </w:r>
            <w:r w:rsidRPr="00AB295A">
              <w:rPr>
                <w:rFonts w:ascii="方正仿宋_GBK" w:eastAsia="方正仿宋_GBK" w:hint="eastAsia"/>
                <w:sz w:val="24"/>
                <w:szCs w:val="24"/>
              </w:rPr>
              <w:t>此表报市教委高教处复核。</w:t>
            </w:r>
          </w:p>
          <w:p w:rsidR="00533B92" w:rsidRPr="00DB5149" w:rsidRDefault="00533B92" w:rsidP="0022219F">
            <w:pPr>
              <w:widowControl/>
              <w:spacing w:line="360" w:lineRule="exact"/>
              <w:jc w:val="left"/>
              <w:rPr>
                <w:rFonts w:ascii="宋体" w:cs="宋体"/>
                <w:color w:val="000000"/>
                <w:kern w:val="0"/>
                <w:sz w:val="22"/>
                <w:szCs w:val="22"/>
              </w:rPr>
            </w:pPr>
          </w:p>
        </w:tc>
      </w:tr>
    </w:tbl>
    <w:p w:rsidR="00533B92" w:rsidRPr="00F22F8C" w:rsidRDefault="00533B92" w:rsidP="008F42E7">
      <w:pPr>
        <w:rPr>
          <w:vanish/>
        </w:rPr>
      </w:pPr>
    </w:p>
    <w:tbl>
      <w:tblPr>
        <w:tblW w:w="15295" w:type="dxa"/>
        <w:jc w:val="center"/>
        <w:tblInd w:w="-562" w:type="dxa"/>
        <w:tblLook w:val="00A0"/>
      </w:tblPr>
      <w:tblGrid>
        <w:gridCol w:w="785"/>
        <w:gridCol w:w="1514"/>
        <w:gridCol w:w="1513"/>
        <w:gridCol w:w="1513"/>
        <w:gridCol w:w="784"/>
        <w:gridCol w:w="2499"/>
        <w:gridCol w:w="1701"/>
        <w:gridCol w:w="1134"/>
        <w:gridCol w:w="1418"/>
        <w:gridCol w:w="1417"/>
        <w:gridCol w:w="1017"/>
      </w:tblGrid>
      <w:tr w:rsidR="00533B92" w:rsidRPr="00DB5149" w:rsidTr="003F6994">
        <w:trPr>
          <w:trHeight w:val="1125"/>
          <w:jc w:val="center"/>
        </w:trPr>
        <w:tc>
          <w:tcPr>
            <w:tcW w:w="15295" w:type="dxa"/>
            <w:gridSpan w:val="11"/>
            <w:tcBorders>
              <w:top w:val="nil"/>
              <w:left w:val="nil"/>
              <w:bottom w:val="nil"/>
              <w:right w:val="nil"/>
            </w:tcBorders>
            <w:vAlign w:val="center"/>
          </w:tcPr>
          <w:p w:rsidR="00533B92" w:rsidRPr="00FE6F4D" w:rsidRDefault="00533B92" w:rsidP="00FE6F4D">
            <w:pPr>
              <w:widowControl/>
              <w:jc w:val="left"/>
              <w:rPr>
                <w:rFonts w:ascii="方正黑体_GBK" w:eastAsia="方正黑体_GBK" w:hAnsi="华文中宋"/>
                <w:sz w:val="32"/>
                <w:szCs w:val="32"/>
              </w:rPr>
            </w:pPr>
            <w:r w:rsidRPr="00FE6F4D">
              <w:rPr>
                <w:rFonts w:ascii="方正黑体_GBK" w:eastAsia="方正黑体_GBK" w:hAnsi="华文中宋" w:hint="eastAsia"/>
                <w:sz w:val="32"/>
                <w:szCs w:val="32"/>
              </w:rPr>
              <w:t>附件</w:t>
            </w:r>
            <w:r w:rsidRPr="00FE6F4D">
              <w:rPr>
                <w:rFonts w:ascii="方正黑体_GBK" w:eastAsia="方正黑体_GBK" w:hAnsi="华文中宋"/>
                <w:sz w:val="32"/>
                <w:szCs w:val="32"/>
              </w:rPr>
              <w:t>6</w:t>
            </w:r>
          </w:p>
          <w:p w:rsidR="00533B92" w:rsidRPr="00DB5149" w:rsidRDefault="00533B92" w:rsidP="003F6994">
            <w:pPr>
              <w:widowControl/>
              <w:jc w:val="center"/>
              <w:rPr>
                <w:rFonts w:ascii="宋体" w:cs="宋体"/>
                <w:b/>
                <w:bCs/>
                <w:color w:val="000000"/>
                <w:kern w:val="0"/>
                <w:sz w:val="40"/>
                <w:szCs w:val="40"/>
              </w:rPr>
            </w:pPr>
            <w:r w:rsidRPr="00AB295A">
              <w:rPr>
                <w:rFonts w:ascii="方正小标宋_GBK" w:eastAsia="方正小标宋_GBK" w:hAnsi="华文中宋"/>
                <w:b/>
                <w:sz w:val="36"/>
                <w:szCs w:val="36"/>
              </w:rPr>
              <w:t>2018</w:t>
            </w:r>
            <w:r w:rsidRPr="00AB295A">
              <w:rPr>
                <w:rFonts w:ascii="方正小标宋_GBK" w:eastAsia="方正小标宋_GBK" w:hAnsi="华文中宋" w:hint="eastAsia"/>
                <w:b/>
                <w:sz w:val="36"/>
                <w:szCs w:val="36"/>
              </w:rPr>
              <w:t>年获三等功及以上荣誉退役士兵考生申请普通高校“专升本”免试选拔名单汇总表</w:t>
            </w:r>
            <w:r w:rsidRPr="00DB5149">
              <w:rPr>
                <w:rFonts w:ascii="宋体" w:cs="宋体"/>
                <w:b/>
                <w:bCs/>
                <w:color w:val="000000"/>
                <w:kern w:val="0"/>
                <w:sz w:val="40"/>
                <w:szCs w:val="40"/>
              </w:rPr>
              <w:br/>
            </w:r>
            <w:r w:rsidRPr="00DB5149">
              <w:rPr>
                <w:rFonts w:ascii="宋体" w:hAnsi="宋体" w:cs="宋体"/>
                <w:b/>
                <w:bCs/>
                <w:color w:val="000000"/>
                <w:kern w:val="0"/>
                <w:sz w:val="40"/>
                <w:szCs w:val="40"/>
              </w:rPr>
              <w:t xml:space="preserve">                                    </w:t>
            </w:r>
            <w:r w:rsidRPr="00AB295A">
              <w:rPr>
                <w:rFonts w:ascii="楷体" w:eastAsia="楷体" w:hAnsi="楷体" w:cs="宋体" w:hint="eastAsia"/>
                <w:bCs/>
                <w:color w:val="000000"/>
                <w:kern w:val="0"/>
                <w:sz w:val="24"/>
                <w:szCs w:val="24"/>
              </w:rPr>
              <w:t>统计部门：市教委学生处</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统计时间：</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年</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月</w:t>
            </w:r>
            <w:r w:rsidRPr="00AB295A">
              <w:rPr>
                <w:rFonts w:ascii="楷体" w:eastAsia="楷体" w:hAnsi="楷体" w:cs="宋体"/>
                <w:bCs/>
                <w:color w:val="000000"/>
                <w:kern w:val="0"/>
                <w:sz w:val="24"/>
                <w:szCs w:val="24"/>
              </w:rPr>
              <w:t xml:space="preserve">  </w:t>
            </w:r>
            <w:r w:rsidRPr="00AB295A">
              <w:rPr>
                <w:rFonts w:ascii="楷体" w:eastAsia="楷体" w:hAnsi="楷体" w:cs="宋体" w:hint="eastAsia"/>
                <w:bCs/>
                <w:color w:val="000000"/>
                <w:kern w:val="0"/>
                <w:sz w:val="24"/>
                <w:szCs w:val="24"/>
              </w:rPr>
              <w:t>日</w:t>
            </w:r>
          </w:p>
        </w:tc>
      </w:tr>
      <w:tr w:rsidR="00533B92" w:rsidRPr="00DB5149" w:rsidTr="003F6994">
        <w:trPr>
          <w:trHeight w:val="450"/>
          <w:jc w:val="center"/>
        </w:trPr>
        <w:tc>
          <w:tcPr>
            <w:tcW w:w="785" w:type="dxa"/>
            <w:tcBorders>
              <w:top w:val="single" w:sz="4" w:space="0" w:color="auto"/>
              <w:left w:val="single" w:sz="4" w:space="0" w:color="auto"/>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序号</w:t>
            </w:r>
          </w:p>
        </w:tc>
        <w:tc>
          <w:tcPr>
            <w:tcW w:w="1514"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学生姓名</w:t>
            </w:r>
          </w:p>
        </w:tc>
        <w:tc>
          <w:tcPr>
            <w:tcW w:w="1513"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学校名称</w:t>
            </w:r>
          </w:p>
        </w:tc>
        <w:tc>
          <w:tcPr>
            <w:tcW w:w="1513"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专业名称</w:t>
            </w:r>
          </w:p>
        </w:tc>
        <w:tc>
          <w:tcPr>
            <w:tcW w:w="784"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年级</w:t>
            </w:r>
          </w:p>
        </w:tc>
        <w:tc>
          <w:tcPr>
            <w:tcW w:w="2499"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“专升本”报名序号</w:t>
            </w:r>
          </w:p>
        </w:tc>
        <w:tc>
          <w:tcPr>
            <w:tcW w:w="1701"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身份证号</w:t>
            </w:r>
          </w:p>
        </w:tc>
        <w:tc>
          <w:tcPr>
            <w:tcW w:w="1134"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立功</w:t>
            </w:r>
            <w:r>
              <w:rPr>
                <w:rFonts w:ascii="宋体" w:hAnsi="宋体" w:cs="宋体" w:hint="eastAsia"/>
                <w:b/>
                <w:bCs/>
                <w:color w:val="000000"/>
                <w:kern w:val="0"/>
                <w:sz w:val="20"/>
              </w:rPr>
              <w:t>等</w:t>
            </w:r>
            <w:r w:rsidRPr="00DB5149">
              <w:rPr>
                <w:rFonts w:ascii="宋体" w:hAnsi="宋体" w:cs="宋体" w:hint="eastAsia"/>
                <w:b/>
                <w:bCs/>
                <w:color w:val="000000"/>
                <w:kern w:val="0"/>
                <w:sz w:val="20"/>
              </w:rPr>
              <w:t>级</w:t>
            </w:r>
          </w:p>
        </w:tc>
        <w:tc>
          <w:tcPr>
            <w:tcW w:w="1418"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立功时间</w:t>
            </w:r>
          </w:p>
        </w:tc>
        <w:tc>
          <w:tcPr>
            <w:tcW w:w="1417"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授奖单位</w:t>
            </w:r>
          </w:p>
        </w:tc>
        <w:tc>
          <w:tcPr>
            <w:tcW w:w="1017" w:type="dxa"/>
            <w:tcBorders>
              <w:top w:val="single" w:sz="4" w:space="0" w:color="auto"/>
              <w:left w:val="nil"/>
              <w:bottom w:val="single" w:sz="4" w:space="0" w:color="auto"/>
              <w:right w:val="single" w:sz="4" w:space="0" w:color="auto"/>
            </w:tcBorders>
            <w:noWrap/>
            <w:vAlign w:val="center"/>
          </w:tcPr>
          <w:p w:rsidR="00533B92" w:rsidRPr="00DB5149" w:rsidRDefault="00533B92" w:rsidP="003F6994">
            <w:pPr>
              <w:widowControl/>
              <w:jc w:val="center"/>
              <w:rPr>
                <w:rFonts w:ascii="宋体" w:cs="宋体"/>
                <w:b/>
                <w:bCs/>
                <w:color w:val="000000"/>
                <w:kern w:val="0"/>
                <w:sz w:val="20"/>
              </w:rPr>
            </w:pPr>
            <w:r w:rsidRPr="00DB5149">
              <w:rPr>
                <w:rFonts w:ascii="宋体" w:hAnsi="宋体" w:cs="宋体" w:hint="eastAsia"/>
                <w:b/>
                <w:bCs/>
                <w:color w:val="000000"/>
                <w:kern w:val="0"/>
                <w:sz w:val="20"/>
              </w:rPr>
              <w:t>备注</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nil"/>
              <w:left w:val="nil"/>
              <w:bottom w:val="nil"/>
              <w:right w:val="nil"/>
            </w:tcBorders>
            <w:noWrap/>
            <w:vAlign w:val="bottom"/>
          </w:tcPr>
          <w:p w:rsidR="00533B92" w:rsidRPr="00DB5149" w:rsidRDefault="00533B92" w:rsidP="003F6994">
            <w:pPr>
              <w:widowControl/>
              <w:jc w:val="left"/>
              <w:rPr>
                <w:rFonts w:ascii="宋体" w:cs="宋体"/>
                <w:color w:val="000000"/>
                <w:kern w:val="0"/>
                <w:sz w:val="22"/>
                <w:szCs w:val="22"/>
              </w:rPr>
            </w:pPr>
          </w:p>
        </w:tc>
        <w:tc>
          <w:tcPr>
            <w:tcW w:w="1513"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single" w:sz="4" w:space="0" w:color="auto"/>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p>
        </w:tc>
      </w:tr>
      <w:tr w:rsidR="00533B92" w:rsidRPr="00DB5149" w:rsidTr="003F6994">
        <w:trPr>
          <w:trHeight w:val="465"/>
          <w:jc w:val="center"/>
        </w:trPr>
        <w:tc>
          <w:tcPr>
            <w:tcW w:w="785" w:type="dxa"/>
            <w:tcBorders>
              <w:top w:val="nil"/>
              <w:left w:val="single" w:sz="4" w:space="0" w:color="auto"/>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513"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78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2499"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c>
          <w:tcPr>
            <w:tcW w:w="1017" w:type="dxa"/>
            <w:tcBorders>
              <w:top w:val="nil"/>
              <w:left w:val="nil"/>
              <w:bottom w:val="single" w:sz="4" w:space="0" w:color="auto"/>
              <w:right w:val="single" w:sz="4" w:space="0" w:color="auto"/>
            </w:tcBorders>
            <w:noWrap/>
            <w:vAlign w:val="bottom"/>
          </w:tcPr>
          <w:p w:rsidR="00533B92" w:rsidRPr="00DB5149" w:rsidRDefault="00533B92" w:rsidP="003F6994">
            <w:pPr>
              <w:widowControl/>
              <w:jc w:val="left"/>
              <w:rPr>
                <w:rFonts w:ascii="宋体" w:cs="宋体"/>
                <w:color w:val="000000"/>
                <w:kern w:val="0"/>
                <w:sz w:val="22"/>
                <w:szCs w:val="22"/>
              </w:rPr>
            </w:pPr>
            <w:r w:rsidRPr="00DB5149">
              <w:rPr>
                <w:rFonts w:ascii="宋体" w:hAnsi="宋体" w:cs="宋体" w:hint="eastAsia"/>
                <w:color w:val="000000"/>
                <w:kern w:val="0"/>
                <w:sz w:val="22"/>
                <w:szCs w:val="22"/>
              </w:rPr>
              <w:t xml:space="preserve">　</w:t>
            </w:r>
          </w:p>
        </w:tc>
      </w:tr>
      <w:tr w:rsidR="00533B92" w:rsidRPr="00DB5149" w:rsidTr="003F6994">
        <w:trPr>
          <w:trHeight w:val="615"/>
          <w:jc w:val="center"/>
        </w:trPr>
        <w:tc>
          <w:tcPr>
            <w:tcW w:w="15295" w:type="dxa"/>
            <w:gridSpan w:val="11"/>
            <w:tcBorders>
              <w:top w:val="single" w:sz="4" w:space="0" w:color="auto"/>
              <w:left w:val="nil"/>
              <w:bottom w:val="nil"/>
              <w:right w:val="nil"/>
            </w:tcBorders>
          </w:tcPr>
          <w:p w:rsidR="00533B92" w:rsidRPr="00DB5149" w:rsidRDefault="00533B92" w:rsidP="0022219F">
            <w:pPr>
              <w:widowControl/>
              <w:spacing w:line="360" w:lineRule="exact"/>
              <w:jc w:val="left"/>
              <w:rPr>
                <w:rFonts w:ascii="宋体" w:cs="宋体"/>
                <w:color w:val="000000"/>
                <w:kern w:val="0"/>
                <w:sz w:val="22"/>
                <w:szCs w:val="22"/>
              </w:rPr>
            </w:pPr>
            <w:r w:rsidRPr="00AB295A">
              <w:rPr>
                <w:rFonts w:ascii="方正黑体_GBK" w:eastAsia="方正黑体_GBK" w:hint="eastAsia"/>
                <w:sz w:val="24"/>
                <w:szCs w:val="24"/>
              </w:rPr>
              <w:t>注：</w:t>
            </w:r>
            <w:r w:rsidRPr="00AB295A">
              <w:rPr>
                <w:rFonts w:ascii="方正仿宋_GBK" w:eastAsia="方正仿宋_GBK"/>
                <w:sz w:val="24"/>
                <w:szCs w:val="24"/>
              </w:rPr>
              <w:t>1.</w:t>
            </w:r>
            <w:r w:rsidRPr="00AB295A">
              <w:rPr>
                <w:rFonts w:ascii="方正仿宋_GBK" w:eastAsia="方正仿宋_GBK" w:hint="eastAsia"/>
                <w:sz w:val="24"/>
                <w:szCs w:val="24"/>
              </w:rPr>
              <w:t>按市教委规定，必须在服役期间获得三等功及以上荣誉的考生，才能填报；立功等级指三等功及以上荣誉。</w:t>
            </w:r>
            <w:r w:rsidRPr="00AB295A">
              <w:rPr>
                <w:rFonts w:ascii="方正仿宋_GBK" w:eastAsia="方正仿宋_GBK"/>
                <w:sz w:val="24"/>
                <w:szCs w:val="24"/>
              </w:rPr>
              <w:br/>
              <w:t xml:space="preserve">    2.</w:t>
            </w:r>
            <w:r w:rsidRPr="00AB295A">
              <w:rPr>
                <w:rFonts w:ascii="方正仿宋_GBK" w:eastAsia="方正仿宋_GBK" w:hint="eastAsia"/>
                <w:sz w:val="24"/>
                <w:szCs w:val="24"/>
              </w:rPr>
              <w:t>此表报市教委学生处复核。</w:t>
            </w:r>
          </w:p>
        </w:tc>
      </w:tr>
    </w:tbl>
    <w:p w:rsidR="00533B92" w:rsidRPr="008F42E7" w:rsidRDefault="00533B92"/>
    <w:sectPr w:rsidR="00533B92" w:rsidRPr="008F42E7" w:rsidSect="005D2F1F">
      <w:pgSz w:w="16838" w:h="11906" w:orient="landscape"/>
      <w:pgMar w:top="1985" w:right="1446" w:bottom="1644" w:left="14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B92" w:rsidRDefault="00533B92" w:rsidP="00FE6F4D">
      <w:r>
        <w:separator/>
      </w:r>
    </w:p>
  </w:endnote>
  <w:endnote w:type="continuationSeparator" w:id="0">
    <w:p w:rsidR="00533B92" w:rsidRDefault="00533B92" w:rsidP="00FE6F4D">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92" w:rsidRDefault="00533B92" w:rsidP="005D2F1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33B92" w:rsidRDefault="00533B92" w:rsidP="002D5CE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92" w:rsidRPr="005D2F1F" w:rsidRDefault="00533B92" w:rsidP="005525F3">
    <w:pPr>
      <w:pStyle w:val="Footer"/>
      <w:framePr w:wrap="around" w:vAnchor="text" w:hAnchor="margin" w:xAlign="outside" w:y="1"/>
      <w:rPr>
        <w:rStyle w:val="PageNumber"/>
        <w:rFonts w:ascii="宋体"/>
        <w:sz w:val="28"/>
        <w:szCs w:val="28"/>
      </w:rPr>
    </w:pPr>
    <w:r w:rsidRPr="005D2F1F">
      <w:rPr>
        <w:rStyle w:val="PageNumber"/>
        <w:rFonts w:ascii="宋体" w:hAnsi="宋体"/>
        <w:sz w:val="28"/>
        <w:szCs w:val="28"/>
      </w:rPr>
      <w:fldChar w:fldCharType="begin"/>
    </w:r>
    <w:r w:rsidRPr="005D2F1F">
      <w:rPr>
        <w:rStyle w:val="PageNumber"/>
        <w:rFonts w:ascii="宋体" w:hAnsi="宋体"/>
        <w:sz w:val="28"/>
        <w:szCs w:val="28"/>
      </w:rPr>
      <w:instrText xml:space="preserve">PAGE  </w:instrText>
    </w:r>
    <w:r w:rsidRPr="005D2F1F">
      <w:rPr>
        <w:rStyle w:val="PageNumber"/>
        <w:rFonts w:ascii="宋体" w:hAnsi="宋体"/>
        <w:sz w:val="28"/>
        <w:szCs w:val="28"/>
      </w:rPr>
      <w:fldChar w:fldCharType="separate"/>
    </w:r>
    <w:r>
      <w:rPr>
        <w:rStyle w:val="PageNumber"/>
        <w:rFonts w:ascii="宋体" w:hAnsi="宋体"/>
        <w:noProof/>
        <w:sz w:val="28"/>
        <w:szCs w:val="28"/>
      </w:rPr>
      <w:t>- 14 -</w:t>
    </w:r>
    <w:r w:rsidRPr="005D2F1F">
      <w:rPr>
        <w:rStyle w:val="PageNumber"/>
        <w:rFonts w:ascii="宋体" w:hAnsi="宋体"/>
        <w:sz w:val="28"/>
        <w:szCs w:val="28"/>
      </w:rPr>
      <w:fldChar w:fldCharType="end"/>
    </w:r>
  </w:p>
  <w:p w:rsidR="00533B92" w:rsidRDefault="00533B92" w:rsidP="002D5CE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92" w:rsidRDefault="00533B92" w:rsidP="005D2F1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33B92" w:rsidRDefault="00533B92" w:rsidP="002D5CE1">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92" w:rsidRPr="005D2F1F" w:rsidRDefault="00533B92" w:rsidP="005525F3">
    <w:pPr>
      <w:pStyle w:val="Footer"/>
      <w:framePr w:wrap="around" w:vAnchor="text" w:hAnchor="margin" w:xAlign="outside" w:y="1"/>
      <w:rPr>
        <w:rStyle w:val="PageNumber"/>
        <w:rFonts w:ascii="宋体"/>
        <w:sz w:val="28"/>
        <w:szCs w:val="28"/>
      </w:rPr>
    </w:pPr>
    <w:r w:rsidRPr="005D2F1F">
      <w:rPr>
        <w:rStyle w:val="PageNumber"/>
        <w:rFonts w:ascii="宋体" w:hAnsi="宋体"/>
        <w:sz w:val="28"/>
        <w:szCs w:val="28"/>
      </w:rPr>
      <w:fldChar w:fldCharType="begin"/>
    </w:r>
    <w:r w:rsidRPr="005D2F1F">
      <w:rPr>
        <w:rStyle w:val="PageNumber"/>
        <w:rFonts w:ascii="宋体" w:hAnsi="宋体"/>
        <w:sz w:val="28"/>
        <w:szCs w:val="28"/>
      </w:rPr>
      <w:instrText xml:space="preserve">PAGE  </w:instrText>
    </w:r>
    <w:r w:rsidRPr="005D2F1F">
      <w:rPr>
        <w:rStyle w:val="PageNumber"/>
        <w:rFonts w:ascii="宋体" w:hAnsi="宋体"/>
        <w:sz w:val="28"/>
        <w:szCs w:val="28"/>
      </w:rPr>
      <w:fldChar w:fldCharType="separate"/>
    </w:r>
    <w:r>
      <w:rPr>
        <w:rStyle w:val="PageNumber"/>
        <w:rFonts w:ascii="宋体" w:hAnsi="宋体"/>
        <w:noProof/>
        <w:sz w:val="28"/>
        <w:szCs w:val="28"/>
      </w:rPr>
      <w:t>- 17 -</w:t>
    </w:r>
    <w:r w:rsidRPr="005D2F1F">
      <w:rPr>
        <w:rStyle w:val="PageNumber"/>
        <w:rFonts w:ascii="宋体" w:hAnsi="宋体"/>
        <w:sz w:val="28"/>
        <w:szCs w:val="28"/>
      </w:rPr>
      <w:fldChar w:fldCharType="end"/>
    </w:r>
  </w:p>
  <w:p w:rsidR="00533B92" w:rsidRDefault="00533B92" w:rsidP="002D5CE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B92" w:rsidRDefault="00533B92" w:rsidP="00FE6F4D">
      <w:r>
        <w:separator/>
      </w:r>
    </w:p>
  </w:footnote>
  <w:footnote w:type="continuationSeparator" w:id="0">
    <w:p w:rsidR="00533B92" w:rsidRDefault="00533B92" w:rsidP="00FE6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92" w:rsidRDefault="00533B92" w:rsidP="005D2F1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2AE0"/>
    <w:multiLevelType w:val="hybridMultilevel"/>
    <w:tmpl w:val="2DF21CFE"/>
    <w:lvl w:ilvl="0" w:tplc="7D3CF690">
      <w:start w:val="1"/>
      <w:numFmt w:val="decimal"/>
      <w:lvlText w:val="%1、"/>
      <w:lvlJc w:val="left"/>
      <w:pPr>
        <w:tabs>
          <w:tab w:val="num" w:pos="1980"/>
        </w:tabs>
        <w:ind w:left="1980" w:hanging="1260"/>
      </w:pPr>
      <w:rPr>
        <w:rFonts w:ascii="方正仿宋_GBK" w:eastAsia="方正仿宋_GBK" w:cs="Times New Roman" w:hint="eastAsia"/>
        <w:b w:val="0"/>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2E7"/>
    <w:rsid w:val="000465D2"/>
    <w:rsid w:val="000577EE"/>
    <w:rsid w:val="000B0B64"/>
    <w:rsid w:val="00136FC2"/>
    <w:rsid w:val="00163812"/>
    <w:rsid w:val="001B1396"/>
    <w:rsid w:val="001B3DF1"/>
    <w:rsid w:val="0020414E"/>
    <w:rsid w:val="002161A2"/>
    <w:rsid w:val="0022219F"/>
    <w:rsid w:val="002306F5"/>
    <w:rsid w:val="0023706D"/>
    <w:rsid w:val="002469BE"/>
    <w:rsid w:val="00251B0B"/>
    <w:rsid w:val="002773B7"/>
    <w:rsid w:val="002C24C9"/>
    <w:rsid w:val="002D5CE1"/>
    <w:rsid w:val="00301AF2"/>
    <w:rsid w:val="00337CB0"/>
    <w:rsid w:val="00356F11"/>
    <w:rsid w:val="0036702C"/>
    <w:rsid w:val="00367A0D"/>
    <w:rsid w:val="00367F9B"/>
    <w:rsid w:val="003762F7"/>
    <w:rsid w:val="003834E8"/>
    <w:rsid w:val="003B11F0"/>
    <w:rsid w:val="003C078A"/>
    <w:rsid w:val="003E301D"/>
    <w:rsid w:val="003F6994"/>
    <w:rsid w:val="004141FA"/>
    <w:rsid w:val="00417902"/>
    <w:rsid w:val="00455739"/>
    <w:rsid w:val="0046412A"/>
    <w:rsid w:val="004E65DE"/>
    <w:rsid w:val="0053032E"/>
    <w:rsid w:val="00533B92"/>
    <w:rsid w:val="00537C13"/>
    <w:rsid w:val="005525F3"/>
    <w:rsid w:val="005816E2"/>
    <w:rsid w:val="00596C57"/>
    <w:rsid w:val="005D2F1F"/>
    <w:rsid w:val="005F0509"/>
    <w:rsid w:val="0067713E"/>
    <w:rsid w:val="006C1C45"/>
    <w:rsid w:val="0073741E"/>
    <w:rsid w:val="00741039"/>
    <w:rsid w:val="00804D21"/>
    <w:rsid w:val="00817A48"/>
    <w:rsid w:val="008772D8"/>
    <w:rsid w:val="008F42E7"/>
    <w:rsid w:val="00933E00"/>
    <w:rsid w:val="00951237"/>
    <w:rsid w:val="009A54CA"/>
    <w:rsid w:val="009D3B02"/>
    <w:rsid w:val="009F7B3F"/>
    <w:rsid w:val="00A52BAD"/>
    <w:rsid w:val="00A625BA"/>
    <w:rsid w:val="00AB295A"/>
    <w:rsid w:val="00B26C34"/>
    <w:rsid w:val="00B42CD6"/>
    <w:rsid w:val="00B439A9"/>
    <w:rsid w:val="00B515F2"/>
    <w:rsid w:val="00B53508"/>
    <w:rsid w:val="00B5358A"/>
    <w:rsid w:val="00B73A6C"/>
    <w:rsid w:val="00B95D0C"/>
    <w:rsid w:val="00BD15DA"/>
    <w:rsid w:val="00C00780"/>
    <w:rsid w:val="00C242EB"/>
    <w:rsid w:val="00C33F3C"/>
    <w:rsid w:val="00C46481"/>
    <w:rsid w:val="00C745D5"/>
    <w:rsid w:val="00C94230"/>
    <w:rsid w:val="00CA7DCD"/>
    <w:rsid w:val="00CB0C62"/>
    <w:rsid w:val="00CE1358"/>
    <w:rsid w:val="00D06835"/>
    <w:rsid w:val="00DA3DC0"/>
    <w:rsid w:val="00DB5149"/>
    <w:rsid w:val="00DE7995"/>
    <w:rsid w:val="00E40DA5"/>
    <w:rsid w:val="00E60AD8"/>
    <w:rsid w:val="00E806E9"/>
    <w:rsid w:val="00E85E1F"/>
    <w:rsid w:val="00ED6EBD"/>
    <w:rsid w:val="00F156B0"/>
    <w:rsid w:val="00F22F8C"/>
    <w:rsid w:val="00F52CFD"/>
    <w:rsid w:val="00F70256"/>
    <w:rsid w:val="00FE6F4D"/>
    <w:rsid w:val="00FF73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2E7"/>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8F42E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2E7"/>
    <w:rPr>
      <w:rFonts w:ascii="Times New Roman" w:eastAsia="宋体" w:hAnsi="Times New Roman" w:cs="Times New Roman"/>
      <w:b/>
      <w:bCs/>
      <w:kern w:val="44"/>
      <w:sz w:val="44"/>
      <w:szCs w:val="44"/>
    </w:rPr>
  </w:style>
  <w:style w:type="paragraph" w:styleId="BodyTextIndent">
    <w:name w:val="Body Text Indent"/>
    <w:basedOn w:val="Normal"/>
    <w:link w:val="BodyTextIndentChar"/>
    <w:uiPriority w:val="99"/>
    <w:rsid w:val="008F42E7"/>
    <w:pPr>
      <w:ind w:firstLine="630"/>
    </w:pPr>
    <w:rPr>
      <w:rFonts w:ascii="仿宋_GB2312" w:eastAsia="仿宋_GB2312"/>
      <w:sz w:val="30"/>
    </w:rPr>
  </w:style>
  <w:style w:type="character" w:customStyle="1" w:styleId="BodyTextIndentChar">
    <w:name w:val="Body Text Indent Char"/>
    <w:basedOn w:val="DefaultParagraphFont"/>
    <w:link w:val="BodyTextIndent"/>
    <w:uiPriority w:val="99"/>
    <w:locked/>
    <w:rsid w:val="008F42E7"/>
    <w:rPr>
      <w:rFonts w:ascii="仿宋_GB2312" w:eastAsia="仿宋_GB2312" w:hAnsi="Times New Roman" w:cs="Times New Roman"/>
      <w:sz w:val="20"/>
      <w:szCs w:val="20"/>
    </w:rPr>
  </w:style>
  <w:style w:type="paragraph" w:styleId="Footer">
    <w:name w:val="footer"/>
    <w:basedOn w:val="Normal"/>
    <w:link w:val="FooterChar"/>
    <w:uiPriority w:val="99"/>
    <w:rsid w:val="008F42E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8F42E7"/>
    <w:rPr>
      <w:rFonts w:ascii="Times New Roman" w:eastAsia="宋体" w:hAnsi="Times New Roman" w:cs="Times New Roman"/>
      <w:sz w:val="20"/>
      <w:szCs w:val="20"/>
    </w:rPr>
  </w:style>
  <w:style w:type="character" w:styleId="PageNumber">
    <w:name w:val="page number"/>
    <w:basedOn w:val="DefaultParagraphFont"/>
    <w:uiPriority w:val="99"/>
    <w:rsid w:val="008F42E7"/>
    <w:rPr>
      <w:rFonts w:cs="Times New Roman"/>
    </w:rPr>
  </w:style>
  <w:style w:type="paragraph" w:styleId="BodyTextIndent2">
    <w:name w:val="Body Text Indent 2"/>
    <w:basedOn w:val="Normal"/>
    <w:link w:val="BodyTextIndent2Char"/>
    <w:uiPriority w:val="99"/>
    <w:rsid w:val="008F42E7"/>
    <w:pPr>
      <w:ind w:firstLineChars="200" w:firstLine="640"/>
    </w:pPr>
    <w:rPr>
      <w:rFonts w:ascii="仿宋_GB2312" w:eastAsia="仿宋_GB2312"/>
      <w:sz w:val="32"/>
    </w:rPr>
  </w:style>
  <w:style w:type="character" w:customStyle="1" w:styleId="BodyTextIndent2Char">
    <w:name w:val="Body Text Indent 2 Char"/>
    <w:basedOn w:val="DefaultParagraphFont"/>
    <w:link w:val="BodyTextIndent2"/>
    <w:uiPriority w:val="99"/>
    <w:locked/>
    <w:rsid w:val="008F42E7"/>
    <w:rPr>
      <w:rFonts w:ascii="仿宋_GB2312" w:eastAsia="仿宋_GB2312" w:hAnsi="Times New Roman" w:cs="Times New Roman"/>
      <w:sz w:val="20"/>
      <w:szCs w:val="20"/>
    </w:rPr>
  </w:style>
  <w:style w:type="paragraph" w:styleId="BalloonText">
    <w:name w:val="Balloon Text"/>
    <w:basedOn w:val="Normal"/>
    <w:link w:val="BalloonTextChar"/>
    <w:uiPriority w:val="99"/>
    <w:semiHidden/>
    <w:rsid w:val="008F42E7"/>
    <w:rPr>
      <w:sz w:val="18"/>
      <w:szCs w:val="18"/>
    </w:rPr>
  </w:style>
  <w:style w:type="character" w:customStyle="1" w:styleId="BalloonTextChar">
    <w:name w:val="Balloon Text Char"/>
    <w:basedOn w:val="DefaultParagraphFont"/>
    <w:link w:val="BalloonText"/>
    <w:uiPriority w:val="99"/>
    <w:semiHidden/>
    <w:locked/>
    <w:rsid w:val="008F42E7"/>
    <w:rPr>
      <w:rFonts w:ascii="Times New Roman" w:eastAsia="宋体" w:hAnsi="Times New Roman" w:cs="Times New Roman"/>
      <w:sz w:val="18"/>
      <w:szCs w:val="18"/>
    </w:rPr>
  </w:style>
  <w:style w:type="paragraph" w:styleId="Header">
    <w:name w:val="header"/>
    <w:basedOn w:val="Normal"/>
    <w:link w:val="HeaderChar"/>
    <w:uiPriority w:val="99"/>
    <w:rsid w:val="008F42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42E7"/>
    <w:rPr>
      <w:rFonts w:ascii="Times New Roman" w:eastAsia="宋体" w:hAnsi="Times New Roman" w:cs="Times New Roman"/>
      <w:sz w:val="18"/>
      <w:szCs w:val="18"/>
    </w:rPr>
  </w:style>
  <w:style w:type="paragraph" w:styleId="List2">
    <w:name w:val="List 2"/>
    <w:basedOn w:val="Normal"/>
    <w:uiPriority w:val="99"/>
    <w:rsid w:val="008F42E7"/>
    <w:pPr>
      <w:ind w:leftChars="200" w:left="100" w:hangingChars="200" w:hanging="200"/>
    </w:pPr>
  </w:style>
  <w:style w:type="paragraph" w:styleId="List3">
    <w:name w:val="List 3"/>
    <w:basedOn w:val="Normal"/>
    <w:uiPriority w:val="99"/>
    <w:rsid w:val="008F42E7"/>
    <w:pPr>
      <w:ind w:leftChars="400" w:left="100" w:hangingChars="200" w:hanging="200"/>
    </w:pPr>
  </w:style>
  <w:style w:type="paragraph" w:styleId="Title">
    <w:name w:val="Title"/>
    <w:basedOn w:val="Normal"/>
    <w:link w:val="TitleChar"/>
    <w:uiPriority w:val="99"/>
    <w:qFormat/>
    <w:rsid w:val="008F42E7"/>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8F42E7"/>
    <w:rPr>
      <w:rFonts w:ascii="Arial" w:eastAsia="宋体" w:hAnsi="Arial" w:cs="Arial"/>
      <w:b/>
      <w:bCs/>
      <w:sz w:val="32"/>
      <w:szCs w:val="32"/>
    </w:rPr>
  </w:style>
  <w:style w:type="paragraph" w:styleId="Subtitle">
    <w:name w:val="Subtitle"/>
    <w:basedOn w:val="Normal"/>
    <w:link w:val="SubtitleChar"/>
    <w:uiPriority w:val="99"/>
    <w:qFormat/>
    <w:rsid w:val="008F42E7"/>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uiPriority w:val="99"/>
    <w:locked/>
    <w:rsid w:val="008F42E7"/>
    <w:rPr>
      <w:rFonts w:ascii="Arial" w:eastAsia="宋体" w:hAnsi="Arial" w:cs="Arial"/>
      <w:b/>
      <w:bCs/>
      <w:kern w:val="28"/>
      <w:sz w:val="32"/>
      <w:szCs w:val="32"/>
    </w:rPr>
  </w:style>
  <w:style w:type="paragraph" w:styleId="BodyText">
    <w:name w:val="Body Text"/>
    <w:basedOn w:val="Normal"/>
    <w:link w:val="BodyTextChar"/>
    <w:uiPriority w:val="99"/>
    <w:rsid w:val="008F42E7"/>
    <w:pPr>
      <w:spacing w:after="120"/>
    </w:pPr>
  </w:style>
  <w:style w:type="character" w:customStyle="1" w:styleId="BodyTextChar">
    <w:name w:val="Body Text Char"/>
    <w:basedOn w:val="DefaultParagraphFont"/>
    <w:link w:val="BodyText"/>
    <w:uiPriority w:val="99"/>
    <w:locked/>
    <w:rsid w:val="008F42E7"/>
    <w:rPr>
      <w:rFonts w:ascii="Times New Roman" w:eastAsia="宋体" w:hAnsi="Times New Roman" w:cs="Times New Roman"/>
      <w:sz w:val="20"/>
      <w:szCs w:val="20"/>
    </w:rPr>
  </w:style>
  <w:style w:type="paragraph" w:styleId="BodyTextFirstIndent">
    <w:name w:val="Body Text First Indent"/>
    <w:basedOn w:val="BodyText"/>
    <w:link w:val="BodyTextFirstIndentChar"/>
    <w:uiPriority w:val="99"/>
    <w:rsid w:val="008F42E7"/>
    <w:pPr>
      <w:ind w:firstLineChars="100" w:firstLine="420"/>
    </w:pPr>
  </w:style>
  <w:style w:type="character" w:customStyle="1" w:styleId="BodyTextFirstIndentChar">
    <w:name w:val="Body Text First Indent Char"/>
    <w:basedOn w:val="BodyTextChar"/>
    <w:link w:val="BodyTextFirstIndent"/>
    <w:uiPriority w:val="99"/>
    <w:locked/>
    <w:rsid w:val="008F42E7"/>
  </w:style>
  <w:style w:type="paragraph" w:styleId="BodyTextFirstIndent2">
    <w:name w:val="Body Text First Indent 2"/>
    <w:basedOn w:val="BodyTextIndent"/>
    <w:link w:val="BodyTextFirstIndent2Char"/>
    <w:uiPriority w:val="99"/>
    <w:rsid w:val="008F42E7"/>
    <w:pPr>
      <w:spacing w:after="120"/>
      <w:ind w:leftChars="200" w:left="420" w:firstLineChars="200" w:firstLine="420"/>
    </w:pPr>
    <w:rPr>
      <w:rFonts w:ascii="Times New Roman" w:eastAsia="宋体"/>
      <w:sz w:val="21"/>
    </w:rPr>
  </w:style>
  <w:style w:type="character" w:customStyle="1" w:styleId="BodyTextFirstIndent2Char">
    <w:name w:val="Body Text First Indent 2 Char"/>
    <w:basedOn w:val="BodyTextIndentChar"/>
    <w:link w:val="BodyTextFirstIndent2"/>
    <w:uiPriority w:val="99"/>
    <w:locked/>
    <w:rsid w:val="008F42E7"/>
    <w:rPr>
      <w:rFonts w:ascii="Times New Roman" w:eastAsia="宋体"/>
    </w:rPr>
  </w:style>
  <w:style w:type="table" w:styleId="TableProfessional">
    <w:name w:val="Table Professional"/>
    <w:basedOn w:val="TableNormal"/>
    <w:uiPriority w:val="99"/>
    <w:rsid w:val="008F42E7"/>
    <w:pPr>
      <w:widowControl w:val="0"/>
      <w:jc w:val="both"/>
    </w:pPr>
    <w:rPr>
      <w:rFonts w:ascii="Times New Roman" w:hAnsi="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CharCharCharChar">
    <w:name w:val="Char Char Char Char"/>
    <w:basedOn w:val="Normal"/>
    <w:uiPriority w:val="99"/>
    <w:rsid w:val="008F42E7"/>
    <w:rPr>
      <w:rFonts w:ascii="Tahoma" w:hAnsi="Tahoma"/>
      <w:sz w:val="24"/>
    </w:rPr>
  </w:style>
  <w:style w:type="table" w:styleId="TableGrid">
    <w:name w:val="Table Grid"/>
    <w:basedOn w:val="TableNormal"/>
    <w:uiPriority w:val="99"/>
    <w:rsid w:val="008F42E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F42E7"/>
    <w:pPr>
      <w:ind w:firstLineChars="200" w:firstLine="420"/>
    </w:pPr>
    <w:rPr>
      <w:rFonts w:ascii="Calibri" w:hAnsi="Calibri"/>
      <w:szCs w:val="22"/>
    </w:rPr>
  </w:style>
  <w:style w:type="character" w:customStyle="1" w:styleId="articletitle011">
    <w:name w:val="articletitle011"/>
    <w:uiPriority w:val="99"/>
    <w:rsid w:val="008F42E7"/>
    <w:rPr>
      <w:color w:val="333333"/>
      <w:spacing w:val="30"/>
      <w:sz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18</Pages>
  <Words>1428</Words>
  <Characters>8144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xubaiquan</dc:creator>
  <cp:keywords/>
  <dc:description/>
  <cp:lastModifiedBy>yinwanli</cp:lastModifiedBy>
  <cp:revision>6</cp:revision>
  <cp:lastPrinted>2018-02-02T02:36:00Z</cp:lastPrinted>
  <dcterms:created xsi:type="dcterms:W3CDTF">2018-01-03T01:54:00Z</dcterms:created>
  <dcterms:modified xsi:type="dcterms:W3CDTF">2018-02-02T02:36:00Z</dcterms:modified>
</cp:coreProperties>
</file>