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南侧</w:t>
      </w:r>
      <w:r>
        <w:rPr>
          <w:rFonts w:ascii="方正小标宋_GBK" w:hAnsi="Times New Roman" w:eastAsia="方正小标宋_GBK" w:cs="Times New Roman"/>
          <w:color w:val="000000"/>
          <w:sz w:val="36"/>
          <w:szCs w:val="36"/>
        </w:rPr>
        <w:t>PE包塑围网施工</w:t>
      </w: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重庆城市管理职业学院位于重庆市高新区大学城南二路151号。2020年春季开学时间临近。疫情期间，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为进一步保障全校师生的安全，拟对在安全巡查中发现的学校南侧锈蚀毁损围网进行重新施工安装，欢迎有实力有资质的企业或个体积极参与我校分散采购。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二、围网规格及标准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Times New Roman" w:eastAsia="方正仿宋_GBK" w:cs="Times New Roman"/>
          <w:sz w:val="32"/>
          <w:szCs w:val="32"/>
        </w:rPr>
        <w:t>H=1.8M，直径3.3，孔距6*6cm，立柱直径48*4,高度2m，底板200*200*8，地钉30*30*3角钢。立柱间距2-3m。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验收要求：根据行业规范和附件二进行现场验收，具体为：服务商完成安装后应立即向采购人申请验收。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支付验收合格后，服务商提供正规发票申请付款，采购人在收到相关票据后7个工作日完成支付（遇节假日及寒、暑假顺延）。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诚信声明（声明中特别强调围网在采购、运输、安装全过程的安全责任均由服务商全权承担，学校不承担任何经济和法律责任）。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5重庆城市管理职业学院南侧PE包塑围网施工分散采购报价表。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在完全满足“附件二”的条件下，竞价最低者中标。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四、完工时间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020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年5月25日下午17：30以前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附件二  预算清单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工艺及规格说明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重庆城市管理职业学院南侧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PE包塑围网施工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H=1.8M，直径3.3，孔距6*6cm，立柱直径48*4,高度2m，底板200*200*8，地钉30*30*3角钢。立柱间距2-3m。，包干单价：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230元/m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约150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说明：1.围网长度根据现场实际安装并收方；数量有可能增减，具体结算以实际发生数量（收方）为准；2.本次报价含材料、运输、安装、拆料（原锈蚀、毁损围网材料）外运、发票等一切费用。  质保期1年，质保金1000元。</w:t>
            </w:r>
          </w:p>
          <w:p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本次最高包干单价限价230元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110676"/>
    <w:rsid w:val="00165066"/>
    <w:rsid w:val="00175381"/>
    <w:rsid w:val="00187446"/>
    <w:rsid w:val="00284BCA"/>
    <w:rsid w:val="003221ED"/>
    <w:rsid w:val="004E785D"/>
    <w:rsid w:val="004F17B3"/>
    <w:rsid w:val="00514671"/>
    <w:rsid w:val="005E79E3"/>
    <w:rsid w:val="006965A8"/>
    <w:rsid w:val="006C178D"/>
    <w:rsid w:val="00872DCE"/>
    <w:rsid w:val="008C0485"/>
    <w:rsid w:val="008F7617"/>
    <w:rsid w:val="00935AC9"/>
    <w:rsid w:val="00966F2C"/>
    <w:rsid w:val="00A820DB"/>
    <w:rsid w:val="00AB663F"/>
    <w:rsid w:val="00AF528E"/>
    <w:rsid w:val="00B06EE6"/>
    <w:rsid w:val="00B60945"/>
    <w:rsid w:val="00B6571F"/>
    <w:rsid w:val="00BA32A0"/>
    <w:rsid w:val="00BD4879"/>
    <w:rsid w:val="00BD4EEB"/>
    <w:rsid w:val="00C97C42"/>
    <w:rsid w:val="00E06467"/>
    <w:rsid w:val="00E42148"/>
    <w:rsid w:val="00E77FB2"/>
    <w:rsid w:val="00E94176"/>
    <w:rsid w:val="00FD7957"/>
    <w:rsid w:val="0CF90FBC"/>
    <w:rsid w:val="15C234D1"/>
    <w:rsid w:val="50283031"/>
    <w:rsid w:val="58D364E8"/>
    <w:rsid w:val="58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BED02E-D467-48A2-84A6-FAE446CFDB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</Words>
  <Characters>1324</Characters>
  <Lines>11</Lines>
  <Paragraphs>3</Paragraphs>
  <TotalTime>977</TotalTime>
  <ScaleCrop>false</ScaleCrop>
  <LinksUpToDate>false</LinksUpToDate>
  <CharactersWithSpaces>1553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Administrator</cp:lastModifiedBy>
  <dcterms:modified xsi:type="dcterms:W3CDTF">2020-05-12T01:03:06Z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