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6BF8"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 w14:paraId="77FD3D30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 w14:paraId="0EE911FE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 w14:paraId="50B402E1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 w14:paraId="7FBED3A4"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 w14:paraId="7B926B54"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 w14:paraId="11988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 w14:paraId="06D9DC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 w14:paraId="34B5F721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02D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32966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CE20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 w14:paraId="2D79B0D0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705B0A1E"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 w14:paraId="5B33B322">
      <w:pPr>
        <w:pStyle w:val="4"/>
        <w:shd w:val="clear" w:color="auto" w:fill="FFFFFF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（货物类）</w:t>
      </w:r>
    </w:p>
    <w:p w14:paraId="55B510F6">
      <w:pPr>
        <w:pStyle w:val="4"/>
        <w:shd w:val="clear" w:color="auto" w:fill="FFFFFF"/>
        <w:rPr>
          <w:rFonts w:ascii="Times New Roman" w:hAnsi="Times New Roman" w:eastAsia="仿宋_GB2312"/>
          <w:kern w:val="0"/>
          <w:sz w:val="20"/>
          <w:szCs w:val="20"/>
        </w:rPr>
      </w:pPr>
      <w:r>
        <w:rPr>
          <w:rFonts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</w:rPr>
        <w:t xml:space="preserve">                                                           </w:t>
      </w:r>
      <w:r>
        <w:rPr>
          <w:rFonts w:ascii="Times New Roman" w:hAnsi="Times New Roman" w:eastAsia="仿宋_GB2312"/>
          <w:kern w:val="0"/>
          <w:sz w:val="24"/>
        </w:rPr>
        <w:t>计价单位：元</w:t>
      </w:r>
    </w:p>
    <w:tbl>
      <w:tblPr>
        <w:tblStyle w:val="6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14:paraId="33B4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8AD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EF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0DB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F0CD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79FB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3D6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8EF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14:paraId="5C85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8C1E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9A841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D906F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50EFA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7FAF1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EE8E9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FC84D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 w14:paraId="42216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550FB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6502D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BC414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142E283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36E8ED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8F1E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81E12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07F33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AA29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B741A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1FD8A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212ADB7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40CD6F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715FE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65AF3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3DC4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59D65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2EDC6A89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A1D303A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734B1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F6D6D9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</w:tbl>
    <w:p w14:paraId="39FFCB5B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 w14:paraId="0BD0FCCA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（一）产品质量保证期</w:t>
      </w:r>
    </w:p>
    <w:p w14:paraId="6DC63320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1.自验收合格之日起，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提供1年免费质保期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。</w:t>
      </w:r>
    </w:p>
    <w:p w14:paraId="2DC349BC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2.采购货物属于国家规定“三包”范围的，其产品质量保证期不得低于“三包”规定。</w:t>
      </w:r>
    </w:p>
    <w:p w14:paraId="14BBD6B7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3.供应商的质量保证期承诺优于国家“三包”规定的，按供应商实际承诺执行。</w:t>
      </w:r>
    </w:p>
    <w:p w14:paraId="52F6689E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（二）售后服务内容</w:t>
      </w:r>
    </w:p>
    <w:p w14:paraId="3A135200">
      <w:pPr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1.质量保证期内服务要求</w:t>
      </w:r>
    </w:p>
    <w:p w14:paraId="39AE872D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交付的标的物存在质量问题，在质量保证期内虽经维修仍不能正常使用，导致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的合同目的不能实现的，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可以主张退货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。</w:t>
      </w:r>
    </w:p>
    <w:p w14:paraId="2845DEE8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2.质保期外服务要求</w:t>
      </w:r>
    </w:p>
    <w:p w14:paraId="304E4DE6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2.1质量保证期过后，成交供应商和制造商应同样提供免费电话咨询服务，并应承诺提供产品上门维护服务。</w:t>
      </w:r>
    </w:p>
    <w:p w14:paraId="09009988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2.2质量保证期过后，采购人需要继续由原成交供应商和制造商提供售后服务的，成交供应商和制造商应以优惠价格提供售后服务。</w:t>
      </w:r>
    </w:p>
    <w:p w14:paraId="4DE26EE8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 w14:paraId="787E9C90">
      <w:pPr>
        <w:pStyle w:val="2"/>
        <w:rPr>
          <w:rFonts w:hint="default"/>
        </w:rPr>
      </w:pPr>
      <w:bookmarkStart w:id="0" w:name="_GoBack"/>
      <w:bookmarkEnd w:id="0"/>
    </w:p>
    <w:p w14:paraId="275D5F7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661E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B9F5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2B9F5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TAxZmZhNTc0ODEwMTkyNWIyZmZhMjNmYWYwMGMifQ=="/>
  </w:docVars>
  <w:rsids>
    <w:rsidRoot w:val="0039403B"/>
    <w:rsid w:val="000C19D8"/>
    <w:rsid w:val="00291811"/>
    <w:rsid w:val="0039403B"/>
    <w:rsid w:val="00C56D72"/>
    <w:rsid w:val="00FA62DB"/>
    <w:rsid w:val="43FB6A07"/>
    <w:rsid w:val="79B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99"/>
    <w:pPr>
      <w:spacing w:after="120"/>
    </w:pPr>
  </w:style>
  <w:style w:type="paragraph" w:styleId="4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正文文本 字符"/>
    <w:basedOn w:val="7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纯文本 字符"/>
    <w:basedOn w:val="7"/>
    <w:link w:val="4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页脚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字符"/>
    <w:basedOn w:val="7"/>
    <w:link w:val="2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635</Words>
  <Characters>687</Characters>
  <Lines>3</Lines>
  <Paragraphs>1</Paragraphs>
  <TotalTime>0</TotalTime>
  <ScaleCrop>false</ScaleCrop>
  <LinksUpToDate>false</LinksUpToDate>
  <CharactersWithSpaces>802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2024-06-21T08:30:22Z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B1E89B2ABC854D1A9D7643526C5C9FC9_12</vt:lpwstr>
  </property>
</Properties>
</file>